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50E" w:rsidRPr="00572BD7" w:rsidRDefault="00B44E54" w:rsidP="0030450E">
      <w:pPr>
        <w:jc w:val="center"/>
        <w:rPr>
          <w:rFonts w:ascii="黑体" w:eastAsia="黑体" w:hAnsi="黑体" w:cs="华文中宋"/>
          <w:b/>
          <w:bCs/>
          <w:kern w:val="0"/>
          <w:sz w:val="44"/>
          <w:szCs w:val="44"/>
          <w:lang w:val="zh-CN"/>
        </w:rPr>
      </w:pPr>
      <w:bookmarkStart w:id="0" w:name="_GoBack"/>
      <w:bookmarkEnd w:id="0"/>
      <w:r w:rsidRPr="00572BD7">
        <w:rPr>
          <w:rFonts w:ascii="黑体" w:eastAsia="黑体" w:hAnsi="黑体" w:cs="华文中宋" w:hint="eastAsia"/>
          <w:b/>
          <w:bCs/>
          <w:kern w:val="0"/>
          <w:sz w:val="44"/>
          <w:szCs w:val="44"/>
          <w:lang w:val="zh-CN"/>
        </w:rPr>
        <w:t>中国南方航空股份有限公司</w:t>
      </w:r>
    </w:p>
    <w:p w:rsidR="0030450E" w:rsidRPr="00572BD7" w:rsidRDefault="00022DA4" w:rsidP="0030450E">
      <w:pPr>
        <w:jc w:val="center"/>
        <w:rPr>
          <w:rFonts w:ascii="黑体" w:eastAsia="黑体" w:hAnsi="黑体" w:cs="华文中宋"/>
          <w:b/>
          <w:bCs/>
          <w:kern w:val="0"/>
          <w:sz w:val="44"/>
          <w:szCs w:val="44"/>
          <w:lang w:val="zh-CN"/>
        </w:rPr>
      </w:pPr>
      <w:r w:rsidRPr="00572BD7">
        <w:rPr>
          <w:rFonts w:ascii="黑体" w:eastAsia="黑体" w:hAnsi="黑体" w:cs="华文中宋"/>
          <w:b/>
          <w:bCs/>
          <w:kern w:val="0"/>
          <w:sz w:val="44"/>
          <w:szCs w:val="44"/>
          <w:lang w:val="zh-CN"/>
        </w:rPr>
        <w:t>201</w:t>
      </w:r>
      <w:r w:rsidRPr="00572BD7">
        <w:rPr>
          <w:rFonts w:ascii="黑体" w:eastAsia="黑体" w:hAnsi="黑体" w:cs="华文中宋" w:hint="eastAsia"/>
          <w:b/>
          <w:bCs/>
          <w:kern w:val="0"/>
          <w:sz w:val="44"/>
          <w:szCs w:val="44"/>
          <w:lang w:val="zh-CN"/>
        </w:rPr>
        <w:t>8</w:t>
      </w:r>
      <w:r w:rsidR="0030450E" w:rsidRPr="00572BD7">
        <w:rPr>
          <w:rFonts w:ascii="黑体" w:eastAsia="黑体" w:hAnsi="黑体" w:cs="华文中宋" w:hint="eastAsia"/>
          <w:b/>
          <w:bCs/>
          <w:kern w:val="0"/>
          <w:sz w:val="44"/>
          <w:szCs w:val="44"/>
          <w:lang w:val="zh-CN"/>
        </w:rPr>
        <w:t>年招收高中飞行学生简章</w:t>
      </w:r>
    </w:p>
    <w:p w:rsidR="0030450E" w:rsidRPr="0052459B" w:rsidRDefault="0030450E" w:rsidP="0030450E">
      <w:pPr>
        <w:jc w:val="center"/>
        <w:rPr>
          <w:b/>
          <w:sz w:val="24"/>
          <w:szCs w:val="24"/>
        </w:rPr>
      </w:pPr>
    </w:p>
    <w:p w:rsidR="00466E9C" w:rsidRPr="00D80955" w:rsidRDefault="00466E9C">
      <w:pPr>
        <w:rPr>
          <w:sz w:val="28"/>
          <w:szCs w:val="28"/>
        </w:rPr>
      </w:pPr>
    </w:p>
    <w:p w:rsidR="00D80955" w:rsidRPr="00D80955" w:rsidRDefault="00D80955" w:rsidP="00D80955">
      <w:pPr>
        <w:rPr>
          <w:b/>
          <w:sz w:val="28"/>
          <w:szCs w:val="28"/>
        </w:rPr>
      </w:pPr>
      <w:r w:rsidRPr="00D80955">
        <w:rPr>
          <w:rFonts w:hint="eastAsia"/>
          <w:b/>
          <w:sz w:val="28"/>
          <w:szCs w:val="28"/>
        </w:rPr>
        <w:t>中国南方航空股份有限公司简介</w:t>
      </w:r>
    </w:p>
    <w:p w:rsidR="00D80955" w:rsidRPr="00D80955" w:rsidRDefault="00D80955" w:rsidP="00D80955">
      <w:pPr>
        <w:pStyle w:val="a8"/>
        <w:widowControl/>
        <w:spacing w:before="375" w:beforeAutospacing="0" w:after="602" w:afterAutospacing="0"/>
        <w:ind w:firstLineChars="200" w:firstLine="480"/>
        <w:rPr>
          <w:rFonts w:ascii="宋体" w:hAnsi="宋体" w:cs="宋体"/>
          <w:szCs w:val="24"/>
        </w:rPr>
      </w:pPr>
      <w:r w:rsidRPr="00D80955">
        <w:rPr>
          <w:rFonts w:ascii="宋体" w:hAnsi="宋体" w:cs="宋体" w:hint="eastAsia"/>
          <w:szCs w:val="24"/>
        </w:rPr>
        <w:t xml:space="preserve">天合联盟成员中国南方航空股份有限公司（以下简称南航），总部设在广州，以蓝色垂直尾翼镶红色木棉花为公司标志，是中国运输飞机最多、航线网络最发达、年客运量最大的航空公司，拥有新疆、北方等15家分公司和厦门航空等6家控股航空子公司，在珠海设有南航通航，在杭州、青岛等地设有25个国内营业部，在新加坡、纽约等地设有68个国外办事处。 </w:t>
      </w:r>
    </w:p>
    <w:p w:rsidR="00D80955" w:rsidRPr="00D80955" w:rsidRDefault="00D80955" w:rsidP="00D80955">
      <w:pPr>
        <w:pStyle w:val="a8"/>
        <w:widowControl/>
        <w:spacing w:before="375" w:beforeAutospacing="0" w:after="602" w:afterAutospacing="0"/>
        <w:rPr>
          <w:rFonts w:ascii="宋体" w:hAnsi="宋体" w:cs="宋体"/>
          <w:szCs w:val="24"/>
        </w:rPr>
      </w:pPr>
      <w:r w:rsidRPr="00D80955">
        <w:rPr>
          <w:rFonts w:ascii="宋体" w:hAnsi="宋体" w:cs="宋体" w:hint="eastAsia"/>
          <w:szCs w:val="24"/>
        </w:rPr>
        <w:t xml:space="preserve">  南航以建设“阳光南航”为使命，以“顾客至上、尊重人才、追求卓越、持续创新、爱心回报”为文化理念，以“成为顾客首选、员工喜爱的航空公司”为愿景，持续打造“中国最好、亚洲一流”的航空公司。 </w:t>
      </w:r>
    </w:p>
    <w:p w:rsidR="00D80955" w:rsidRPr="00D80955" w:rsidRDefault="00D80955" w:rsidP="00D80955">
      <w:pPr>
        <w:pStyle w:val="a8"/>
        <w:widowControl/>
        <w:spacing w:before="375" w:beforeAutospacing="0" w:after="602" w:afterAutospacing="0"/>
        <w:rPr>
          <w:rFonts w:ascii="宋体" w:hAnsi="宋体" w:cs="宋体"/>
          <w:szCs w:val="24"/>
        </w:rPr>
      </w:pPr>
      <w:r w:rsidRPr="00D80955">
        <w:rPr>
          <w:rFonts w:ascii="宋体" w:hAnsi="宋体" w:cs="宋体" w:hint="eastAsia"/>
          <w:szCs w:val="24"/>
        </w:rPr>
        <w:t xml:space="preserve">   截至2016年底，南航经营包括波音787、777、737系列，空客380、330、320系列等型号客货运输飞机702架，是中国唯一运营空客A380的航空公司。2016年，南航旅客运输量超过1.15亿人次，连续38年居中国各航空公司之首，机队规模和旅客运输量均居亚洲第一、世界第四（数据来源：国际航协）。 </w:t>
      </w:r>
    </w:p>
    <w:p w:rsidR="00D80955" w:rsidRPr="00D80955" w:rsidRDefault="00D80955" w:rsidP="00D80955">
      <w:pPr>
        <w:pStyle w:val="a8"/>
        <w:widowControl/>
        <w:spacing w:before="375" w:beforeAutospacing="0" w:after="602" w:afterAutospacing="0"/>
        <w:rPr>
          <w:rFonts w:ascii="宋体" w:hAnsi="宋体" w:cs="宋体"/>
          <w:szCs w:val="24"/>
        </w:rPr>
      </w:pPr>
      <w:r w:rsidRPr="00D80955">
        <w:rPr>
          <w:rFonts w:ascii="宋体" w:hAnsi="宋体" w:cs="宋体" w:hint="eastAsia"/>
          <w:szCs w:val="24"/>
        </w:rPr>
        <w:t xml:space="preserve">  南航安全飞行纪录卓越。截至2016年底，南航安全运输旅客累计超过10亿人次，安全纪录和安全管理水平处于国际领先地位。2012年9月，南航荣获中国民航飞行安全最高奖“飞行安全钻石奖”，是中国国内安全星级最高的航空公司。 </w:t>
      </w:r>
    </w:p>
    <w:p w:rsidR="00D80955" w:rsidRPr="00D80955" w:rsidRDefault="00D80955" w:rsidP="00D80955">
      <w:pPr>
        <w:pStyle w:val="a8"/>
        <w:widowControl/>
        <w:spacing w:before="375" w:beforeAutospacing="0" w:after="602" w:afterAutospacing="0"/>
        <w:rPr>
          <w:rFonts w:ascii="宋体" w:hAnsi="宋体" w:cs="宋体"/>
          <w:szCs w:val="24"/>
        </w:rPr>
      </w:pPr>
      <w:r w:rsidRPr="00D80955">
        <w:rPr>
          <w:rFonts w:ascii="宋体" w:hAnsi="宋体" w:cs="宋体" w:hint="eastAsia"/>
          <w:szCs w:val="24"/>
        </w:rPr>
        <w:t xml:space="preserve">   目前，南航每天有2000多个航班飞至全球40多个国家和地区、224个目的地，提供座位数30万个。通过与天合联盟成员密切合作，航线网络延伸到全球1062个目的地，连接177个国家和地区。近年来，南航持续新开和加密航班网络，强化中转功能，利用第六航权，举全力打造“广州之路”（Canton Route）国际航空枢纽，广州国际通航点增至50个，年旅客中转量340万人次，中转旅客比重超过50%，形成了以欧洲、大洋洲两个扇形为核心，以东南亚、南亚、东亚为腹地，全面辐射北美、中东、非洲的航线网络布局，已成为中国大陆至大洋洲、东南亚的第一门户枢纽。 </w:t>
      </w:r>
    </w:p>
    <w:p w:rsidR="00D80955" w:rsidRPr="00D80955" w:rsidRDefault="00D80955" w:rsidP="00D80955">
      <w:pPr>
        <w:pStyle w:val="a8"/>
        <w:widowControl/>
        <w:spacing w:before="375" w:beforeAutospacing="0" w:after="602" w:afterAutospacing="0"/>
        <w:rPr>
          <w:rFonts w:ascii="宋体" w:hAnsi="宋体" w:cs="宋体"/>
          <w:szCs w:val="24"/>
        </w:rPr>
      </w:pPr>
      <w:r w:rsidRPr="00D80955">
        <w:rPr>
          <w:rFonts w:ascii="宋体" w:hAnsi="宋体" w:cs="宋体" w:hint="eastAsia"/>
          <w:szCs w:val="24"/>
        </w:rPr>
        <w:t xml:space="preserve">  南航积极响应国家倡议，为推动“一带一路”建设提供有力支撑。在“一带一路”重点涉及的南亚、东南亚、南太平洋、中西亚等区域，南航已经建立起完善的航线网络，航线数量、航班频率、市场份额均在国内航空公司中居于首位，已成为中国与沿线国家和地区航空互联互通的主力军。截至2016年年底，南航在“一带一路”沿线38个国家和地区的68个城市开通了172条航线，每周投入2200多个航班，承运旅客1500多万人次。与2014年底相比增加了9个通航城市、11条航线、每周432个航班、承运旅客420多万人次。 </w:t>
      </w:r>
    </w:p>
    <w:p w:rsidR="00D80955" w:rsidRPr="00D80955" w:rsidRDefault="00D80955" w:rsidP="00D80955">
      <w:pPr>
        <w:pStyle w:val="a8"/>
        <w:widowControl/>
        <w:spacing w:before="375" w:beforeAutospacing="0" w:after="602" w:afterAutospacing="0"/>
        <w:rPr>
          <w:rFonts w:ascii="宋体" w:hAnsi="宋体" w:cs="宋体"/>
          <w:szCs w:val="24"/>
        </w:rPr>
      </w:pPr>
      <w:r w:rsidRPr="00D80955">
        <w:rPr>
          <w:rFonts w:ascii="宋体" w:hAnsi="宋体" w:cs="宋体" w:hint="eastAsia"/>
          <w:szCs w:val="24"/>
        </w:rPr>
        <w:lastRenderedPageBreak/>
        <w:t xml:space="preserve">  南航拥有独立培养飞行员能力，在珠海拥有亚洲最大的飞行训练基地；旗下广州飞机维修工程有限公司（GAMECO）建有亚洲最大的飞机维修机库，与德国MTU公司合建有国内最大、维修等级最高的航空发动机维修基地；自主研发的飞行运行控制系统和发动机性能监控系统双双获得国家科技进步二等奖，是国内航空业最先进的IT系统；建有年货邮吞吐量80万吨的超级货站，以及年配餐能力超过3000万份的专业航空配餐中心。 </w:t>
      </w:r>
    </w:p>
    <w:p w:rsidR="00D80955" w:rsidRPr="00D80955" w:rsidRDefault="00D80955" w:rsidP="00D80955">
      <w:pPr>
        <w:pStyle w:val="a8"/>
        <w:widowControl/>
        <w:spacing w:before="375" w:beforeAutospacing="0" w:after="602" w:afterAutospacing="0"/>
        <w:rPr>
          <w:rFonts w:ascii="宋体" w:hAnsi="宋体" w:cs="宋体"/>
          <w:szCs w:val="24"/>
        </w:rPr>
      </w:pPr>
      <w:r w:rsidRPr="00D80955">
        <w:rPr>
          <w:rFonts w:ascii="宋体" w:hAnsi="宋体" w:cs="宋体" w:hint="eastAsia"/>
          <w:szCs w:val="24"/>
        </w:rPr>
        <w:t xml:space="preserve">  通过真情服务和人文关怀，追求空地服务标准化、人性化和南航特色化，南航致力满足并超越顾客的期望。截至2016年底，南航明珠俱乐部会员超过3000万，并以里程累积机会最多、增值最快而持续增长。2011年，南航被国际航空服务认证权威机构SKYTRAX 授予“四星级航空公司”称号；2016年获评SKYTRAX“全球最受喜爱航空公司”第13名，居中国内地航空公司之首。 </w:t>
      </w:r>
    </w:p>
    <w:p w:rsidR="00D80955" w:rsidRPr="00D80955" w:rsidRDefault="00D80955" w:rsidP="00D80955">
      <w:pPr>
        <w:pStyle w:val="a8"/>
        <w:widowControl/>
        <w:spacing w:before="375" w:beforeAutospacing="0" w:after="602" w:afterAutospacing="0"/>
        <w:rPr>
          <w:rFonts w:ascii="宋体" w:hAnsi="宋体" w:cs="宋体"/>
          <w:szCs w:val="24"/>
        </w:rPr>
      </w:pPr>
      <w:r w:rsidRPr="00D80955">
        <w:rPr>
          <w:rFonts w:ascii="宋体" w:hAnsi="宋体" w:cs="宋体" w:hint="eastAsia"/>
          <w:szCs w:val="24"/>
        </w:rPr>
        <w:t>  长期以来，南航认真履行中央企业社会责任，得到各界广泛认可，先后被授予多种荣誉和奖项。2004年1月，获美国优质服务科学协会授予的全球优质服务荣誉——“五星钻石奖”；2012、2013连续获评《财富》（中文版）“最受赞赏的中国公司”50强，“中国年度最佳雇主30强”，“社会责任百强企业”；2014年，南航获评美国《环球金融》“中国之星”最佳航空公司，《财富》（中文版）最受赞赏中国公司交通运输及物流行业第一称号；2015年，南航获评获空客公司“全球空客A330杰出运行航空公司”、TTG“中国最佳航空公司”，中国物流业最高奖项“金飞马奖”和“中国品牌价值百强物流企业奖”等。2016年，南航获评《财富》（中文版）中国企业500强，居交通运输业首位。南航“十分”关爱基金会被国务院国资委授予“中央企业优秀志愿服务项目”及中央企业首批十佳志愿服务品牌。</w:t>
      </w:r>
    </w:p>
    <w:p w:rsidR="00022DA4" w:rsidRPr="00D80955" w:rsidRDefault="00022DA4" w:rsidP="00CA16CF">
      <w:pPr>
        <w:rPr>
          <w:b/>
          <w:sz w:val="28"/>
          <w:szCs w:val="28"/>
        </w:rPr>
      </w:pPr>
    </w:p>
    <w:p w:rsidR="00D80955" w:rsidRPr="00466E9C" w:rsidRDefault="00D80955" w:rsidP="00CA16CF">
      <w:pPr>
        <w:rPr>
          <w:b/>
          <w:sz w:val="28"/>
          <w:szCs w:val="28"/>
        </w:rPr>
      </w:pPr>
    </w:p>
    <w:p w:rsidR="0030450E" w:rsidRPr="00466E9C" w:rsidRDefault="0030450E" w:rsidP="00466E9C">
      <w:pPr>
        <w:ind w:firstLineChars="200" w:firstLine="560"/>
        <w:rPr>
          <w:sz w:val="28"/>
          <w:szCs w:val="28"/>
        </w:rPr>
      </w:pPr>
      <w:r w:rsidRPr="00466E9C">
        <w:rPr>
          <w:rFonts w:hint="eastAsia"/>
          <w:sz w:val="28"/>
          <w:szCs w:val="28"/>
        </w:rPr>
        <w:t>一、</w:t>
      </w:r>
      <w:r w:rsidR="00D80955">
        <w:rPr>
          <w:rFonts w:hint="eastAsia"/>
          <w:sz w:val="28"/>
          <w:szCs w:val="28"/>
        </w:rPr>
        <w:t>2018</w:t>
      </w:r>
      <w:r w:rsidR="00D80955">
        <w:rPr>
          <w:rFonts w:hint="eastAsia"/>
          <w:sz w:val="28"/>
          <w:szCs w:val="28"/>
        </w:rPr>
        <w:t>年度</w:t>
      </w:r>
      <w:r w:rsidR="007F05C9">
        <w:rPr>
          <w:rFonts w:hint="eastAsia"/>
          <w:sz w:val="28"/>
          <w:szCs w:val="28"/>
        </w:rPr>
        <w:t>南航</w:t>
      </w:r>
      <w:r w:rsidR="00743097">
        <w:rPr>
          <w:rFonts w:hint="eastAsia"/>
          <w:sz w:val="28"/>
          <w:szCs w:val="28"/>
        </w:rPr>
        <w:t>招飞</w:t>
      </w:r>
      <w:r w:rsidRPr="00466E9C">
        <w:rPr>
          <w:rFonts w:hint="eastAsia"/>
          <w:sz w:val="28"/>
          <w:szCs w:val="28"/>
        </w:rPr>
        <w:t>计划</w:t>
      </w:r>
    </w:p>
    <w:p w:rsidR="0030450E" w:rsidRPr="00466E9C" w:rsidRDefault="0052459B" w:rsidP="00466E9C">
      <w:pPr>
        <w:ind w:firstLineChars="200" w:firstLine="560"/>
        <w:rPr>
          <w:sz w:val="28"/>
          <w:szCs w:val="28"/>
        </w:rPr>
      </w:pPr>
      <w:r w:rsidRPr="00466E9C">
        <w:rPr>
          <w:rFonts w:hint="eastAsia"/>
          <w:sz w:val="28"/>
          <w:szCs w:val="28"/>
        </w:rPr>
        <w:t>根据</w:t>
      </w:r>
      <w:r w:rsidR="00466E9C" w:rsidRPr="00466E9C">
        <w:rPr>
          <w:rFonts w:hint="eastAsia"/>
          <w:sz w:val="28"/>
          <w:szCs w:val="28"/>
        </w:rPr>
        <w:t>公司发展的需要</w:t>
      </w:r>
      <w:r w:rsidR="0030450E" w:rsidRPr="00466E9C">
        <w:rPr>
          <w:rFonts w:hint="eastAsia"/>
          <w:sz w:val="28"/>
          <w:szCs w:val="28"/>
        </w:rPr>
        <w:t>，</w:t>
      </w:r>
      <w:r w:rsidR="00022DA4">
        <w:rPr>
          <w:sz w:val="28"/>
          <w:szCs w:val="28"/>
        </w:rPr>
        <w:t>201</w:t>
      </w:r>
      <w:r w:rsidR="00022DA4">
        <w:rPr>
          <w:rFonts w:hint="eastAsia"/>
          <w:sz w:val="28"/>
          <w:szCs w:val="28"/>
        </w:rPr>
        <w:t>8</w:t>
      </w:r>
      <w:r w:rsidR="0030450E" w:rsidRPr="00466E9C">
        <w:rPr>
          <w:rFonts w:hint="eastAsia"/>
          <w:sz w:val="28"/>
          <w:szCs w:val="28"/>
        </w:rPr>
        <w:t>年</w:t>
      </w:r>
      <w:r w:rsidRPr="00466E9C">
        <w:rPr>
          <w:rFonts w:hint="eastAsia"/>
          <w:sz w:val="28"/>
          <w:szCs w:val="28"/>
        </w:rPr>
        <w:t>南航</w:t>
      </w:r>
      <w:r w:rsidR="0030450E" w:rsidRPr="00466E9C">
        <w:rPr>
          <w:rFonts w:hint="eastAsia"/>
          <w:sz w:val="28"/>
          <w:szCs w:val="28"/>
        </w:rPr>
        <w:t>计划在湖北省招收</w:t>
      </w:r>
      <w:r w:rsidR="0030450E" w:rsidRPr="00466E9C">
        <w:rPr>
          <w:rFonts w:hint="eastAsia"/>
          <w:sz w:val="28"/>
          <w:szCs w:val="28"/>
        </w:rPr>
        <w:t>1</w:t>
      </w:r>
      <w:r w:rsidR="00022DA4">
        <w:rPr>
          <w:rFonts w:hint="eastAsia"/>
          <w:sz w:val="28"/>
          <w:szCs w:val="28"/>
        </w:rPr>
        <w:t>0</w:t>
      </w:r>
      <w:r w:rsidR="0030450E" w:rsidRPr="00466E9C">
        <w:rPr>
          <w:rFonts w:hint="eastAsia"/>
          <w:sz w:val="28"/>
          <w:szCs w:val="28"/>
        </w:rPr>
        <w:t>0</w:t>
      </w:r>
      <w:r w:rsidR="0030450E" w:rsidRPr="00466E9C">
        <w:rPr>
          <w:rFonts w:hint="eastAsia"/>
          <w:sz w:val="28"/>
          <w:szCs w:val="28"/>
        </w:rPr>
        <w:t>名高中飞行学生。</w:t>
      </w:r>
      <w:r w:rsidR="003F2F60">
        <w:rPr>
          <w:rFonts w:hint="eastAsia"/>
          <w:sz w:val="28"/>
          <w:szCs w:val="28"/>
        </w:rPr>
        <w:t>其中北京航空航天大学预招收</w:t>
      </w:r>
      <w:r w:rsidR="003F2F60">
        <w:rPr>
          <w:rFonts w:hint="eastAsia"/>
          <w:sz w:val="28"/>
          <w:szCs w:val="28"/>
        </w:rPr>
        <w:t>30</w:t>
      </w:r>
      <w:r w:rsidR="003F2F60">
        <w:rPr>
          <w:rFonts w:hint="eastAsia"/>
          <w:sz w:val="28"/>
          <w:szCs w:val="28"/>
        </w:rPr>
        <w:t>人（</w:t>
      </w:r>
      <w:r w:rsidR="003F2F60">
        <w:rPr>
          <w:rFonts w:hint="eastAsia"/>
          <w:sz w:val="28"/>
          <w:szCs w:val="28"/>
        </w:rPr>
        <w:t>25</w:t>
      </w:r>
      <w:r w:rsidR="003F2F60">
        <w:rPr>
          <w:rFonts w:hint="eastAsia"/>
          <w:sz w:val="28"/>
          <w:szCs w:val="28"/>
        </w:rPr>
        <w:t>理</w:t>
      </w:r>
      <w:r w:rsidR="003F2F60">
        <w:rPr>
          <w:rFonts w:hint="eastAsia"/>
          <w:sz w:val="28"/>
          <w:szCs w:val="28"/>
        </w:rPr>
        <w:t>5</w:t>
      </w:r>
      <w:r w:rsidR="00022DA4">
        <w:rPr>
          <w:rFonts w:hint="eastAsia"/>
          <w:sz w:val="28"/>
          <w:szCs w:val="28"/>
        </w:rPr>
        <w:t>文），</w:t>
      </w:r>
      <w:r w:rsidR="003F2F60">
        <w:rPr>
          <w:rFonts w:hint="eastAsia"/>
          <w:sz w:val="28"/>
          <w:szCs w:val="28"/>
        </w:rPr>
        <w:t>中国民用航空飞行学院预招收</w:t>
      </w:r>
      <w:r w:rsidR="00022DA4">
        <w:rPr>
          <w:rFonts w:hint="eastAsia"/>
          <w:sz w:val="28"/>
          <w:szCs w:val="28"/>
        </w:rPr>
        <w:t>7</w:t>
      </w:r>
      <w:r w:rsidR="003F2F60">
        <w:rPr>
          <w:rFonts w:hint="eastAsia"/>
          <w:sz w:val="28"/>
          <w:szCs w:val="28"/>
        </w:rPr>
        <w:t>0</w:t>
      </w:r>
      <w:r w:rsidR="003F2F60">
        <w:rPr>
          <w:rFonts w:hint="eastAsia"/>
          <w:sz w:val="28"/>
          <w:szCs w:val="28"/>
        </w:rPr>
        <w:t>人（</w:t>
      </w:r>
      <w:r w:rsidR="00022DA4">
        <w:rPr>
          <w:rFonts w:hint="eastAsia"/>
          <w:sz w:val="28"/>
          <w:szCs w:val="28"/>
        </w:rPr>
        <w:t>60</w:t>
      </w:r>
      <w:r w:rsidR="003F2F60">
        <w:rPr>
          <w:rFonts w:hint="eastAsia"/>
          <w:sz w:val="28"/>
          <w:szCs w:val="28"/>
        </w:rPr>
        <w:t>理</w:t>
      </w:r>
      <w:r w:rsidR="003F2F60">
        <w:rPr>
          <w:rFonts w:hint="eastAsia"/>
          <w:sz w:val="28"/>
          <w:szCs w:val="28"/>
        </w:rPr>
        <w:t>10</w:t>
      </w:r>
      <w:r w:rsidR="003F2F60">
        <w:rPr>
          <w:rFonts w:hint="eastAsia"/>
          <w:sz w:val="28"/>
          <w:szCs w:val="28"/>
        </w:rPr>
        <w:t>文）。</w:t>
      </w:r>
    </w:p>
    <w:p w:rsidR="0030450E" w:rsidRPr="00466E9C" w:rsidRDefault="0030450E" w:rsidP="00466E9C">
      <w:pPr>
        <w:ind w:firstLineChars="200" w:firstLine="560"/>
        <w:rPr>
          <w:sz w:val="28"/>
          <w:szCs w:val="28"/>
        </w:rPr>
      </w:pPr>
      <w:r w:rsidRPr="00466E9C">
        <w:rPr>
          <w:rFonts w:hint="eastAsia"/>
          <w:sz w:val="28"/>
          <w:szCs w:val="28"/>
        </w:rPr>
        <w:t>二、报考条件</w:t>
      </w:r>
      <w:r w:rsidRPr="00466E9C">
        <w:rPr>
          <w:rFonts w:hint="eastAsia"/>
          <w:sz w:val="28"/>
          <w:szCs w:val="28"/>
        </w:rPr>
        <w:t xml:space="preserve"> </w:t>
      </w:r>
    </w:p>
    <w:p w:rsidR="0030450E" w:rsidRPr="00466E9C" w:rsidRDefault="0030450E" w:rsidP="00466E9C">
      <w:pPr>
        <w:ind w:firstLineChars="200" w:firstLine="560"/>
        <w:rPr>
          <w:sz w:val="28"/>
          <w:szCs w:val="28"/>
        </w:rPr>
      </w:pPr>
      <w:r w:rsidRPr="00466E9C">
        <w:rPr>
          <w:rFonts w:hint="eastAsia"/>
          <w:sz w:val="28"/>
          <w:szCs w:val="28"/>
        </w:rPr>
        <w:t>1</w:t>
      </w:r>
      <w:r w:rsidRPr="00466E9C">
        <w:rPr>
          <w:rFonts w:hint="eastAsia"/>
          <w:sz w:val="28"/>
          <w:szCs w:val="28"/>
        </w:rPr>
        <w:t>、具有南航招飞所在地区高考报名资格的</w:t>
      </w:r>
      <w:r w:rsidR="0052459B" w:rsidRPr="00466E9C">
        <w:rPr>
          <w:rFonts w:hint="eastAsia"/>
          <w:sz w:val="28"/>
          <w:szCs w:val="28"/>
        </w:rPr>
        <w:t>普通</w:t>
      </w:r>
      <w:r w:rsidRPr="00466E9C">
        <w:rPr>
          <w:rFonts w:hint="eastAsia"/>
          <w:sz w:val="28"/>
          <w:szCs w:val="28"/>
        </w:rPr>
        <w:t>高中毕业生</w:t>
      </w:r>
      <w:r w:rsidRPr="00466E9C">
        <w:rPr>
          <w:rFonts w:hint="eastAsia"/>
          <w:sz w:val="28"/>
          <w:szCs w:val="28"/>
        </w:rPr>
        <w:t>(</w:t>
      </w:r>
      <w:r w:rsidRPr="00466E9C">
        <w:rPr>
          <w:rFonts w:hint="eastAsia"/>
          <w:sz w:val="28"/>
          <w:szCs w:val="28"/>
        </w:rPr>
        <w:t>文、理兼收</w:t>
      </w:r>
      <w:r w:rsidRPr="00466E9C">
        <w:rPr>
          <w:rFonts w:hint="eastAsia"/>
          <w:sz w:val="28"/>
          <w:szCs w:val="28"/>
        </w:rPr>
        <w:t>)</w:t>
      </w:r>
      <w:r w:rsidRPr="00466E9C">
        <w:rPr>
          <w:rFonts w:hint="eastAsia"/>
          <w:sz w:val="28"/>
          <w:szCs w:val="28"/>
        </w:rPr>
        <w:t>，未婚，男性</w:t>
      </w:r>
      <w:r w:rsidRPr="00466E9C">
        <w:rPr>
          <w:rFonts w:hint="eastAsia"/>
          <w:sz w:val="28"/>
          <w:szCs w:val="28"/>
        </w:rPr>
        <w:t>,</w:t>
      </w:r>
      <w:r w:rsidRPr="00466E9C">
        <w:rPr>
          <w:rFonts w:hint="eastAsia"/>
          <w:sz w:val="28"/>
          <w:szCs w:val="28"/>
        </w:rPr>
        <w:t>必须参加</w:t>
      </w:r>
      <w:r w:rsidR="00170853">
        <w:rPr>
          <w:rFonts w:hint="eastAsia"/>
          <w:sz w:val="28"/>
          <w:szCs w:val="28"/>
        </w:rPr>
        <w:t>2018</w:t>
      </w:r>
      <w:r w:rsidRPr="00466E9C">
        <w:rPr>
          <w:rFonts w:hint="eastAsia"/>
          <w:sz w:val="28"/>
          <w:szCs w:val="28"/>
        </w:rPr>
        <w:t>年</w:t>
      </w:r>
      <w:r w:rsidR="0052459B" w:rsidRPr="00466E9C">
        <w:rPr>
          <w:rFonts w:hint="eastAsia"/>
          <w:sz w:val="28"/>
          <w:szCs w:val="28"/>
        </w:rPr>
        <w:t>全国普通高等学校招生统一考试</w:t>
      </w:r>
      <w:r w:rsidRPr="00466E9C">
        <w:rPr>
          <w:rFonts w:hint="eastAsia"/>
          <w:sz w:val="28"/>
          <w:szCs w:val="28"/>
        </w:rPr>
        <w:t>，外语语种限英语；</w:t>
      </w:r>
    </w:p>
    <w:p w:rsidR="0030450E" w:rsidRPr="00466E9C" w:rsidRDefault="0030450E" w:rsidP="00466E9C">
      <w:pPr>
        <w:ind w:firstLineChars="200" w:firstLine="560"/>
        <w:rPr>
          <w:sz w:val="28"/>
          <w:szCs w:val="28"/>
        </w:rPr>
      </w:pPr>
      <w:r w:rsidRPr="00466E9C">
        <w:rPr>
          <w:rFonts w:hint="eastAsia"/>
          <w:sz w:val="28"/>
          <w:szCs w:val="28"/>
        </w:rPr>
        <w:t>2</w:t>
      </w:r>
      <w:r w:rsidRPr="00466E9C">
        <w:rPr>
          <w:rFonts w:hint="eastAsia"/>
          <w:sz w:val="28"/>
          <w:szCs w:val="28"/>
        </w:rPr>
        <w:t>、年龄十六至二十周岁</w:t>
      </w:r>
      <w:r w:rsidRPr="00466E9C">
        <w:rPr>
          <w:rFonts w:hint="eastAsia"/>
          <w:sz w:val="28"/>
          <w:szCs w:val="28"/>
        </w:rPr>
        <w:t xml:space="preserve"> (</w:t>
      </w:r>
      <w:r w:rsidRPr="00466E9C">
        <w:rPr>
          <w:rFonts w:hint="eastAsia"/>
          <w:sz w:val="28"/>
          <w:szCs w:val="28"/>
        </w:rPr>
        <w:t>按招生当年的公历八月三十一日计算</w:t>
      </w:r>
      <w:r w:rsidRPr="00466E9C">
        <w:rPr>
          <w:rFonts w:hint="eastAsia"/>
          <w:sz w:val="28"/>
          <w:szCs w:val="28"/>
        </w:rPr>
        <w:t>)</w:t>
      </w:r>
      <w:r w:rsidRPr="00466E9C">
        <w:rPr>
          <w:rFonts w:hint="eastAsia"/>
          <w:sz w:val="28"/>
          <w:szCs w:val="28"/>
        </w:rPr>
        <w:t>；</w:t>
      </w:r>
    </w:p>
    <w:p w:rsidR="0030450E" w:rsidRPr="00466E9C" w:rsidRDefault="0030450E" w:rsidP="00466E9C">
      <w:pPr>
        <w:ind w:firstLineChars="200" w:firstLine="560"/>
        <w:rPr>
          <w:sz w:val="28"/>
          <w:szCs w:val="28"/>
        </w:rPr>
      </w:pPr>
      <w:r w:rsidRPr="00466E9C">
        <w:rPr>
          <w:rFonts w:hint="eastAsia"/>
          <w:sz w:val="28"/>
          <w:szCs w:val="28"/>
        </w:rPr>
        <w:t>3</w:t>
      </w:r>
      <w:r w:rsidRPr="00466E9C">
        <w:rPr>
          <w:rFonts w:hint="eastAsia"/>
          <w:sz w:val="28"/>
          <w:szCs w:val="28"/>
        </w:rPr>
        <w:t>、飞行技术专业要求考生必须符合民航招收飞行学员的身体、背景调查和文化条件。</w:t>
      </w:r>
    </w:p>
    <w:p w:rsidR="00466E9C" w:rsidRPr="00466E9C" w:rsidRDefault="0052459B" w:rsidP="00466E9C">
      <w:pPr>
        <w:ind w:firstLineChars="200" w:firstLine="560"/>
        <w:rPr>
          <w:sz w:val="28"/>
          <w:szCs w:val="28"/>
        </w:rPr>
      </w:pPr>
      <w:r w:rsidRPr="00466E9C">
        <w:rPr>
          <w:rFonts w:hint="eastAsia"/>
          <w:sz w:val="28"/>
          <w:szCs w:val="28"/>
        </w:rPr>
        <w:t>三</w:t>
      </w:r>
      <w:r w:rsidR="0030450E" w:rsidRPr="00466E9C">
        <w:rPr>
          <w:rFonts w:hint="eastAsia"/>
          <w:sz w:val="28"/>
          <w:szCs w:val="28"/>
        </w:rPr>
        <w:t>、</w:t>
      </w:r>
      <w:r w:rsidR="00466E9C" w:rsidRPr="00466E9C">
        <w:rPr>
          <w:rFonts w:hint="eastAsia"/>
          <w:sz w:val="28"/>
          <w:szCs w:val="28"/>
        </w:rPr>
        <w:t>招飞流程</w:t>
      </w:r>
    </w:p>
    <w:p w:rsidR="00466E9C" w:rsidRDefault="00466E9C" w:rsidP="00466E9C">
      <w:pPr>
        <w:ind w:firstLineChars="200" w:firstLine="560"/>
        <w:jc w:val="left"/>
        <w:rPr>
          <w:sz w:val="28"/>
          <w:szCs w:val="28"/>
        </w:rPr>
      </w:pPr>
      <w:r w:rsidRPr="00466E9C">
        <w:rPr>
          <w:rFonts w:hint="eastAsia"/>
          <w:sz w:val="28"/>
          <w:szCs w:val="28"/>
        </w:rPr>
        <w:t>组织报名</w:t>
      </w:r>
      <w:r w:rsidR="00E830F9">
        <w:rPr>
          <w:rFonts w:ascii="宋体" w:hAnsi="宋体" w:hint="eastAsia"/>
          <w:sz w:val="28"/>
          <w:szCs w:val="28"/>
        </w:rPr>
        <w:t>——</w:t>
      </w:r>
      <w:r w:rsidRPr="00466E9C">
        <w:rPr>
          <w:rFonts w:hint="eastAsia"/>
          <w:sz w:val="28"/>
          <w:szCs w:val="28"/>
        </w:rPr>
        <w:t>招飞面试（初检）</w:t>
      </w:r>
      <w:r w:rsidR="00E830F9">
        <w:rPr>
          <w:rFonts w:ascii="宋体" w:hAnsi="宋体" w:hint="eastAsia"/>
          <w:sz w:val="28"/>
          <w:szCs w:val="28"/>
        </w:rPr>
        <w:t>——</w:t>
      </w:r>
      <w:r w:rsidRPr="00466E9C">
        <w:rPr>
          <w:rFonts w:hint="eastAsia"/>
          <w:sz w:val="28"/>
          <w:szCs w:val="28"/>
        </w:rPr>
        <w:t>招飞体检</w:t>
      </w:r>
      <w:r w:rsidR="00E830F9">
        <w:rPr>
          <w:rFonts w:hint="eastAsia"/>
          <w:sz w:val="28"/>
          <w:szCs w:val="28"/>
        </w:rPr>
        <w:t>（上站体检）</w:t>
      </w:r>
      <w:r w:rsidR="00E830F9">
        <w:rPr>
          <w:rFonts w:ascii="宋体" w:hAnsi="宋体" w:hint="eastAsia"/>
          <w:sz w:val="28"/>
          <w:szCs w:val="28"/>
        </w:rPr>
        <w:t>——</w:t>
      </w:r>
      <w:r w:rsidRPr="00466E9C">
        <w:rPr>
          <w:rFonts w:hint="eastAsia"/>
          <w:sz w:val="28"/>
          <w:szCs w:val="28"/>
        </w:rPr>
        <w:t>背景调查</w:t>
      </w:r>
      <w:r w:rsidR="00E830F9">
        <w:rPr>
          <w:rFonts w:ascii="宋体" w:hAnsi="宋体" w:hint="eastAsia"/>
          <w:sz w:val="28"/>
          <w:szCs w:val="28"/>
        </w:rPr>
        <w:t>——</w:t>
      </w:r>
      <w:r w:rsidRPr="00466E9C">
        <w:rPr>
          <w:rFonts w:hint="eastAsia"/>
          <w:sz w:val="28"/>
          <w:szCs w:val="28"/>
        </w:rPr>
        <w:t>高考录取</w:t>
      </w:r>
      <w:r w:rsidR="00E830F9">
        <w:rPr>
          <w:rFonts w:ascii="宋体" w:hAnsi="宋体" w:hint="eastAsia"/>
          <w:sz w:val="28"/>
          <w:szCs w:val="28"/>
        </w:rPr>
        <w:t>——</w:t>
      </w:r>
      <w:r w:rsidRPr="00466E9C">
        <w:rPr>
          <w:rFonts w:hint="eastAsia"/>
          <w:sz w:val="28"/>
          <w:szCs w:val="28"/>
        </w:rPr>
        <w:t>签订协议</w:t>
      </w:r>
    </w:p>
    <w:p w:rsidR="00017CB1" w:rsidRDefault="00017CB1" w:rsidP="00466E9C">
      <w:pPr>
        <w:ind w:firstLineChars="200" w:firstLine="560"/>
        <w:jc w:val="left"/>
        <w:rPr>
          <w:sz w:val="28"/>
          <w:szCs w:val="28"/>
        </w:rPr>
      </w:pPr>
    </w:p>
    <w:p w:rsidR="00017CB1" w:rsidRDefault="00017CB1" w:rsidP="00466E9C">
      <w:pPr>
        <w:ind w:firstLineChars="200" w:firstLine="560"/>
        <w:jc w:val="left"/>
        <w:rPr>
          <w:sz w:val="28"/>
          <w:szCs w:val="28"/>
        </w:rPr>
      </w:pPr>
    </w:p>
    <w:p w:rsidR="00017CB1" w:rsidRPr="00466E9C" w:rsidRDefault="00017CB1" w:rsidP="00466E9C">
      <w:pPr>
        <w:ind w:firstLineChars="200" w:firstLine="560"/>
        <w:jc w:val="left"/>
        <w:rPr>
          <w:sz w:val="28"/>
          <w:szCs w:val="28"/>
        </w:rPr>
      </w:pPr>
    </w:p>
    <w:p w:rsidR="00017CB1" w:rsidRDefault="00017CB1" w:rsidP="00466E9C">
      <w:pPr>
        <w:ind w:firstLineChars="200" w:firstLine="560"/>
        <w:rPr>
          <w:sz w:val="28"/>
          <w:szCs w:val="28"/>
        </w:rPr>
      </w:pPr>
    </w:p>
    <w:p w:rsidR="0030450E" w:rsidRPr="00466E9C" w:rsidRDefault="00466E9C" w:rsidP="00466E9C">
      <w:pPr>
        <w:ind w:firstLineChars="200" w:firstLine="560"/>
        <w:rPr>
          <w:sz w:val="28"/>
          <w:szCs w:val="28"/>
        </w:rPr>
      </w:pPr>
      <w:r w:rsidRPr="00466E9C">
        <w:rPr>
          <w:rFonts w:hint="eastAsia"/>
          <w:sz w:val="28"/>
          <w:szCs w:val="28"/>
        </w:rPr>
        <w:t>四、</w:t>
      </w:r>
      <w:r w:rsidR="0030450E" w:rsidRPr="00466E9C">
        <w:rPr>
          <w:rFonts w:hint="eastAsia"/>
          <w:sz w:val="28"/>
          <w:szCs w:val="28"/>
        </w:rPr>
        <w:t>报名方式</w:t>
      </w:r>
    </w:p>
    <w:p w:rsidR="0030450E" w:rsidRPr="00466E9C" w:rsidRDefault="0030450E" w:rsidP="00466E9C">
      <w:pPr>
        <w:ind w:firstLineChars="200" w:firstLine="560"/>
        <w:rPr>
          <w:sz w:val="28"/>
          <w:szCs w:val="28"/>
        </w:rPr>
      </w:pPr>
      <w:r w:rsidRPr="00466E9C">
        <w:rPr>
          <w:rFonts w:hint="eastAsia"/>
          <w:sz w:val="28"/>
          <w:szCs w:val="28"/>
        </w:rPr>
        <w:t>符合报考条件的学生到所属学校报名</w:t>
      </w:r>
      <w:r w:rsidRPr="00466E9C">
        <w:rPr>
          <w:rFonts w:hint="eastAsia"/>
          <w:sz w:val="28"/>
          <w:szCs w:val="28"/>
        </w:rPr>
        <w:t>,</w:t>
      </w:r>
      <w:r w:rsidRPr="00466E9C">
        <w:rPr>
          <w:rFonts w:hint="eastAsia"/>
          <w:sz w:val="28"/>
          <w:szCs w:val="28"/>
        </w:rPr>
        <w:t>学校把报名名册汇总到所属市招生办（或南航属地招飞办）。</w:t>
      </w:r>
    </w:p>
    <w:p w:rsidR="0030450E" w:rsidRPr="00466E9C" w:rsidRDefault="00466E9C" w:rsidP="00466E9C">
      <w:pPr>
        <w:ind w:firstLineChars="200" w:firstLine="560"/>
        <w:rPr>
          <w:sz w:val="28"/>
          <w:szCs w:val="28"/>
        </w:rPr>
      </w:pPr>
      <w:r w:rsidRPr="00466E9C">
        <w:rPr>
          <w:rFonts w:hint="eastAsia"/>
          <w:sz w:val="28"/>
          <w:szCs w:val="28"/>
        </w:rPr>
        <w:t>五</w:t>
      </w:r>
      <w:r w:rsidR="0030450E" w:rsidRPr="00466E9C">
        <w:rPr>
          <w:rFonts w:hint="eastAsia"/>
          <w:sz w:val="28"/>
          <w:szCs w:val="28"/>
        </w:rPr>
        <w:t>、招飞选拔</w:t>
      </w:r>
    </w:p>
    <w:p w:rsidR="0030450E" w:rsidRPr="00466E9C" w:rsidRDefault="0030450E" w:rsidP="00466E9C">
      <w:pPr>
        <w:ind w:firstLineChars="200" w:firstLine="560"/>
        <w:rPr>
          <w:sz w:val="28"/>
          <w:szCs w:val="28"/>
        </w:rPr>
      </w:pPr>
      <w:r w:rsidRPr="00466E9C">
        <w:rPr>
          <w:rFonts w:hint="eastAsia"/>
          <w:sz w:val="28"/>
          <w:szCs w:val="28"/>
        </w:rPr>
        <w:t>1</w:t>
      </w:r>
      <w:r w:rsidRPr="00466E9C">
        <w:rPr>
          <w:rFonts w:hint="eastAsia"/>
          <w:sz w:val="28"/>
          <w:szCs w:val="28"/>
        </w:rPr>
        <w:t>、南航</w:t>
      </w:r>
      <w:r w:rsidR="00E830F9">
        <w:rPr>
          <w:rFonts w:hint="eastAsia"/>
          <w:sz w:val="28"/>
          <w:szCs w:val="28"/>
        </w:rPr>
        <w:t>湖北</w:t>
      </w:r>
      <w:r w:rsidRPr="00466E9C">
        <w:rPr>
          <w:rFonts w:hint="eastAsia"/>
          <w:sz w:val="28"/>
          <w:szCs w:val="28"/>
        </w:rPr>
        <w:t>招飞办组织报考学生参加面试；</w:t>
      </w:r>
    </w:p>
    <w:p w:rsidR="0030450E" w:rsidRPr="00466E9C" w:rsidRDefault="0030450E" w:rsidP="00466E9C">
      <w:pPr>
        <w:ind w:firstLineChars="200" w:firstLine="560"/>
        <w:rPr>
          <w:sz w:val="28"/>
          <w:szCs w:val="28"/>
        </w:rPr>
      </w:pPr>
      <w:r w:rsidRPr="00466E9C">
        <w:rPr>
          <w:rFonts w:hint="eastAsia"/>
          <w:sz w:val="28"/>
          <w:szCs w:val="28"/>
        </w:rPr>
        <w:t>2</w:t>
      </w:r>
      <w:r w:rsidRPr="00466E9C">
        <w:rPr>
          <w:rFonts w:hint="eastAsia"/>
          <w:sz w:val="28"/>
          <w:szCs w:val="28"/>
        </w:rPr>
        <w:t>、组织面试合格的学生统一参加招飞体检；</w:t>
      </w:r>
    </w:p>
    <w:p w:rsidR="0030450E" w:rsidRPr="00466E9C" w:rsidRDefault="0030450E" w:rsidP="00466E9C">
      <w:pPr>
        <w:ind w:firstLineChars="200" w:firstLine="560"/>
        <w:rPr>
          <w:sz w:val="28"/>
          <w:szCs w:val="28"/>
        </w:rPr>
      </w:pPr>
      <w:r w:rsidRPr="00466E9C">
        <w:rPr>
          <w:rFonts w:hint="eastAsia"/>
          <w:sz w:val="28"/>
          <w:szCs w:val="28"/>
        </w:rPr>
        <w:t>3</w:t>
      </w:r>
      <w:r w:rsidRPr="00466E9C">
        <w:rPr>
          <w:rFonts w:hint="eastAsia"/>
          <w:sz w:val="28"/>
          <w:szCs w:val="28"/>
        </w:rPr>
        <w:t>、对体检合格的学生进行背景调查。</w:t>
      </w:r>
    </w:p>
    <w:p w:rsidR="0030450E" w:rsidRPr="00466E9C" w:rsidRDefault="00466E9C" w:rsidP="00466E9C">
      <w:pPr>
        <w:ind w:firstLineChars="200" w:firstLine="560"/>
        <w:rPr>
          <w:sz w:val="28"/>
          <w:szCs w:val="28"/>
        </w:rPr>
      </w:pPr>
      <w:r w:rsidRPr="00466E9C">
        <w:rPr>
          <w:rFonts w:hint="eastAsia"/>
          <w:sz w:val="28"/>
          <w:szCs w:val="28"/>
        </w:rPr>
        <w:t>六</w:t>
      </w:r>
      <w:r w:rsidR="0030450E" w:rsidRPr="00466E9C">
        <w:rPr>
          <w:rFonts w:hint="eastAsia"/>
          <w:sz w:val="28"/>
          <w:szCs w:val="28"/>
        </w:rPr>
        <w:t>、招飞录取</w:t>
      </w:r>
    </w:p>
    <w:p w:rsidR="0030450E" w:rsidRPr="00466E9C" w:rsidRDefault="0030450E" w:rsidP="00466E9C">
      <w:pPr>
        <w:ind w:firstLineChars="200" w:firstLine="560"/>
        <w:rPr>
          <w:sz w:val="28"/>
          <w:szCs w:val="28"/>
        </w:rPr>
      </w:pPr>
      <w:r w:rsidRPr="00466E9C">
        <w:rPr>
          <w:rFonts w:hint="eastAsia"/>
          <w:sz w:val="28"/>
          <w:szCs w:val="28"/>
        </w:rPr>
        <w:t>1</w:t>
      </w:r>
      <w:r w:rsidRPr="00466E9C">
        <w:rPr>
          <w:rFonts w:hint="eastAsia"/>
          <w:sz w:val="28"/>
          <w:szCs w:val="28"/>
        </w:rPr>
        <w:t>、学生需参加</w:t>
      </w:r>
      <w:r w:rsidR="00FB5ADB">
        <w:rPr>
          <w:rFonts w:hint="eastAsia"/>
          <w:sz w:val="28"/>
          <w:szCs w:val="28"/>
        </w:rPr>
        <w:t>2018</w:t>
      </w:r>
      <w:r w:rsidR="00E830F9">
        <w:rPr>
          <w:rFonts w:hint="eastAsia"/>
          <w:sz w:val="28"/>
          <w:szCs w:val="28"/>
        </w:rPr>
        <w:t>年</w:t>
      </w:r>
      <w:r w:rsidRPr="00466E9C">
        <w:rPr>
          <w:rFonts w:hint="eastAsia"/>
          <w:sz w:val="28"/>
          <w:szCs w:val="28"/>
        </w:rPr>
        <w:t>全国统一高考，飞行技术专业属提前批录取</w:t>
      </w:r>
      <w:r w:rsidRPr="00466E9C">
        <w:rPr>
          <w:rFonts w:hint="eastAsia"/>
          <w:sz w:val="28"/>
          <w:szCs w:val="28"/>
        </w:rPr>
        <w:t xml:space="preserve">, </w:t>
      </w:r>
      <w:r w:rsidRPr="00466E9C">
        <w:rPr>
          <w:rFonts w:hint="eastAsia"/>
          <w:sz w:val="28"/>
          <w:szCs w:val="28"/>
        </w:rPr>
        <w:t>体检、背景调查合格的学生，高考填报志愿时必须按</w:t>
      </w:r>
      <w:r w:rsidR="00E830F9">
        <w:rPr>
          <w:rFonts w:hint="eastAsia"/>
          <w:sz w:val="28"/>
          <w:szCs w:val="28"/>
        </w:rPr>
        <w:t>湖北</w:t>
      </w:r>
      <w:r w:rsidRPr="00466E9C">
        <w:rPr>
          <w:rFonts w:hint="eastAsia"/>
          <w:sz w:val="28"/>
          <w:szCs w:val="28"/>
        </w:rPr>
        <w:t>省招考部门及招飞办要求进行填报；</w:t>
      </w:r>
    </w:p>
    <w:p w:rsidR="0030450E" w:rsidRPr="00466E9C" w:rsidRDefault="0030450E" w:rsidP="00466E9C">
      <w:pPr>
        <w:ind w:firstLineChars="200" w:firstLine="560"/>
        <w:rPr>
          <w:sz w:val="28"/>
          <w:szCs w:val="28"/>
        </w:rPr>
      </w:pPr>
      <w:r w:rsidRPr="00466E9C">
        <w:rPr>
          <w:rFonts w:hint="eastAsia"/>
          <w:sz w:val="28"/>
          <w:szCs w:val="28"/>
        </w:rPr>
        <w:t>2</w:t>
      </w:r>
      <w:r w:rsidRPr="00466E9C">
        <w:rPr>
          <w:rFonts w:hint="eastAsia"/>
          <w:sz w:val="28"/>
          <w:szCs w:val="28"/>
        </w:rPr>
        <w:t>、按照民航局划定的录取最低控制分数线，根据</w:t>
      </w:r>
      <w:r w:rsidR="00FB5ADB">
        <w:rPr>
          <w:rFonts w:hint="eastAsia"/>
          <w:sz w:val="28"/>
          <w:szCs w:val="28"/>
        </w:rPr>
        <w:t>2018</w:t>
      </w:r>
      <w:r w:rsidRPr="00466E9C">
        <w:rPr>
          <w:rFonts w:hint="eastAsia"/>
          <w:sz w:val="28"/>
          <w:szCs w:val="28"/>
        </w:rPr>
        <w:t>年的招飞计划，从符合招飞条件的学生中，根据志愿按高考总分从高分到低分顺序择优录取；</w:t>
      </w:r>
    </w:p>
    <w:p w:rsidR="0030450E" w:rsidRPr="00466E9C" w:rsidRDefault="0030450E" w:rsidP="00466E9C">
      <w:pPr>
        <w:ind w:firstLineChars="200" w:firstLine="560"/>
        <w:rPr>
          <w:sz w:val="28"/>
          <w:szCs w:val="28"/>
        </w:rPr>
      </w:pPr>
      <w:r w:rsidRPr="00466E9C">
        <w:rPr>
          <w:rFonts w:hint="eastAsia"/>
          <w:sz w:val="28"/>
          <w:szCs w:val="28"/>
        </w:rPr>
        <w:t>3</w:t>
      </w:r>
      <w:r w:rsidRPr="00466E9C">
        <w:rPr>
          <w:rFonts w:hint="eastAsia"/>
          <w:sz w:val="28"/>
          <w:szCs w:val="28"/>
        </w:rPr>
        <w:t>、录取后由南航送培到</w:t>
      </w:r>
      <w:r w:rsidR="00E414B8" w:rsidRPr="00466E9C">
        <w:rPr>
          <w:rFonts w:hint="eastAsia"/>
          <w:sz w:val="28"/>
          <w:szCs w:val="28"/>
        </w:rPr>
        <w:t>北京航空航天大学飞行学院</w:t>
      </w:r>
      <w:r w:rsidR="00E414B8">
        <w:rPr>
          <w:rFonts w:hint="eastAsia"/>
          <w:sz w:val="28"/>
          <w:szCs w:val="28"/>
        </w:rPr>
        <w:t>、中国民用航空飞行学院</w:t>
      </w:r>
      <w:r w:rsidRPr="00466E9C">
        <w:rPr>
          <w:rFonts w:hint="eastAsia"/>
          <w:sz w:val="28"/>
          <w:szCs w:val="28"/>
        </w:rPr>
        <w:t>学习。未被录取的，不影响报考其他普通院校。</w:t>
      </w:r>
    </w:p>
    <w:p w:rsidR="0030450E" w:rsidRPr="00466E9C" w:rsidRDefault="00466E9C" w:rsidP="00466E9C">
      <w:pPr>
        <w:ind w:firstLineChars="200" w:firstLine="560"/>
        <w:rPr>
          <w:sz w:val="28"/>
          <w:szCs w:val="28"/>
        </w:rPr>
      </w:pPr>
      <w:r w:rsidRPr="00466E9C">
        <w:rPr>
          <w:rFonts w:hint="eastAsia"/>
          <w:sz w:val="28"/>
          <w:szCs w:val="28"/>
        </w:rPr>
        <w:t>七</w:t>
      </w:r>
      <w:r w:rsidR="0030450E" w:rsidRPr="00466E9C">
        <w:rPr>
          <w:rFonts w:hint="eastAsia"/>
          <w:sz w:val="28"/>
          <w:szCs w:val="28"/>
        </w:rPr>
        <w:t>、毕业去向</w:t>
      </w:r>
    </w:p>
    <w:p w:rsidR="0030450E" w:rsidRDefault="0030450E" w:rsidP="00466E9C">
      <w:pPr>
        <w:ind w:firstLineChars="200" w:firstLine="560"/>
        <w:rPr>
          <w:sz w:val="28"/>
          <w:szCs w:val="28"/>
        </w:rPr>
      </w:pPr>
      <w:r w:rsidRPr="00466E9C">
        <w:rPr>
          <w:rFonts w:hint="eastAsia"/>
          <w:sz w:val="28"/>
          <w:szCs w:val="28"/>
        </w:rPr>
        <w:t>南航招收的飞行学员，属于南航定向委培生，在学校取得飞行技术专业本科毕业证、学位证及其他相关证照后，分配到南航各分</w:t>
      </w:r>
      <w:r w:rsidRPr="00466E9C">
        <w:rPr>
          <w:rFonts w:hint="eastAsia"/>
          <w:sz w:val="28"/>
          <w:szCs w:val="28"/>
        </w:rPr>
        <w:t>(</w:t>
      </w:r>
      <w:r w:rsidRPr="00466E9C">
        <w:rPr>
          <w:rFonts w:hint="eastAsia"/>
          <w:sz w:val="28"/>
          <w:szCs w:val="28"/>
        </w:rPr>
        <w:t>子</w:t>
      </w:r>
      <w:r w:rsidRPr="00466E9C">
        <w:rPr>
          <w:rFonts w:hint="eastAsia"/>
          <w:sz w:val="28"/>
          <w:szCs w:val="28"/>
        </w:rPr>
        <w:t>)</w:t>
      </w:r>
      <w:r w:rsidRPr="00466E9C">
        <w:rPr>
          <w:rFonts w:hint="eastAsia"/>
          <w:sz w:val="28"/>
          <w:szCs w:val="28"/>
        </w:rPr>
        <w:t>公司从事飞行工作。</w:t>
      </w:r>
    </w:p>
    <w:p w:rsidR="00017CB1" w:rsidRDefault="00017CB1" w:rsidP="00466E9C">
      <w:pPr>
        <w:ind w:firstLineChars="200" w:firstLine="560"/>
        <w:rPr>
          <w:sz w:val="28"/>
          <w:szCs w:val="28"/>
        </w:rPr>
      </w:pPr>
    </w:p>
    <w:p w:rsidR="00017CB1" w:rsidRPr="00466E9C" w:rsidRDefault="00017CB1" w:rsidP="00466E9C">
      <w:pPr>
        <w:ind w:firstLineChars="200" w:firstLine="560"/>
        <w:rPr>
          <w:sz w:val="28"/>
          <w:szCs w:val="28"/>
        </w:rPr>
      </w:pPr>
    </w:p>
    <w:p w:rsidR="0052459B" w:rsidRPr="00466E9C" w:rsidRDefault="0052459B" w:rsidP="00466E9C">
      <w:pPr>
        <w:ind w:firstLineChars="200" w:firstLine="560"/>
        <w:rPr>
          <w:sz w:val="28"/>
          <w:szCs w:val="28"/>
        </w:rPr>
      </w:pPr>
    </w:p>
    <w:p w:rsidR="000A501A" w:rsidRPr="00017CB1" w:rsidRDefault="00B44E54" w:rsidP="0052459B">
      <w:pPr>
        <w:jc w:val="center"/>
        <w:rPr>
          <w:b/>
          <w:sz w:val="32"/>
          <w:szCs w:val="32"/>
        </w:rPr>
      </w:pPr>
      <w:r w:rsidRPr="00017CB1">
        <w:rPr>
          <w:rFonts w:hint="eastAsia"/>
          <w:b/>
          <w:sz w:val="32"/>
          <w:szCs w:val="32"/>
        </w:rPr>
        <w:t>报考民航飞行学员身体条件自荐标准</w:t>
      </w:r>
    </w:p>
    <w:p w:rsidR="00E34BE6" w:rsidRPr="00466E9C" w:rsidRDefault="00E34BE6" w:rsidP="0052459B">
      <w:pPr>
        <w:jc w:val="center"/>
        <w:rPr>
          <w:b/>
          <w:sz w:val="28"/>
          <w:szCs w:val="28"/>
        </w:rPr>
      </w:pPr>
    </w:p>
    <w:p w:rsidR="00E34BE6" w:rsidRPr="001E32EC" w:rsidRDefault="00E34BE6" w:rsidP="00E34BE6">
      <w:pPr>
        <w:ind w:firstLineChars="200" w:firstLine="480"/>
        <w:rPr>
          <w:rFonts w:asciiTheme="majorEastAsia" w:eastAsiaTheme="majorEastAsia" w:hAnsiTheme="majorEastAsia"/>
          <w:sz w:val="24"/>
          <w:szCs w:val="24"/>
        </w:rPr>
      </w:pPr>
      <w:r w:rsidRPr="001E32EC">
        <w:rPr>
          <w:rFonts w:asciiTheme="majorEastAsia" w:eastAsiaTheme="majorEastAsia" w:hAnsiTheme="majorEastAsia" w:hint="eastAsia"/>
          <w:sz w:val="24"/>
          <w:szCs w:val="24"/>
        </w:rPr>
        <w:t>飞行属于特殊行业，下面列出参加招飞必须具备的最基本的身体条件，供大家对照参考：</w:t>
      </w:r>
    </w:p>
    <w:p w:rsidR="00E34BE6" w:rsidRPr="001E32EC" w:rsidRDefault="00E34BE6" w:rsidP="00E34BE6">
      <w:pPr>
        <w:rPr>
          <w:rFonts w:asciiTheme="majorEastAsia" w:eastAsiaTheme="majorEastAsia" w:hAnsiTheme="majorEastAsia"/>
          <w:sz w:val="24"/>
          <w:szCs w:val="24"/>
        </w:rPr>
      </w:pPr>
      <w:r w:rsidRPr="001E32EC">
        <w:rPr>
          <w:rFonts w:asciiTheme="majorEastAsia" w:eastAsiaTheme="majorEastAsia" w:hAnsiTheme="majorEastAsia" w:hint="eastAsia"/>
          <w:sz w:val="24"/>
          <w:szCs w:val="24"/>
        </w:rPr>
        <w:t>1.身高不应低于168厘米。</w:t>
      </w:r>
    </w:p>
    <w:p w:rsidR="00E34BE6" w:rsidRPr="001E32EC" w:rsidRDefault="00E34BE6" w:rsidP="00E34BE6">
      <w:pPr>
        <w:rPr>
          <w:rFonts w:asciiTheme="majorEastAsia" w:eastAsiaTheme="majorEastAsia" w:hAnsiTheme="majorEastAsia"/>
          <w:sz w:val="24"/>
          <w:szCs w:val="24"/>
        </w:rPr>
      </w:pPr>
      <w:r w:rsidRPr="001E32EC">
        <w:rPr>
          <w:rFonts w:asciiTheme="majorEastAsia" w:eastAsiaTheme="majorEastAsia" w:hAnsiTheme="majorEastAsia" w:hint="eastAsia"/>
          <w:sz w:val="24"/>
          <w:szCs w:val="24"/>
        </w:rPr>
        <w:t xml:space="preserve">2.体质指数（BMI）不应&gt;24或&lt;18.5。注：BMI=体重(kg)/身高(M)2。    </w:t>
      </w:r>
    </w:p>
    <w:p w:rsidR="00E34BE6" w:rsidRPr="001E32EC" w:rsidRDefault="00E34BE6" w:rsidP="00E34BE6">
      <w:pPr>
        <w:rPr>
          <w:rFonts w:asciiTheme="majorEastAsia" w:eastAsiaTheme="majorEastAsia" w:hAnsiTheme="majorEastAsia"/>
          <w:color w:val="FF0000"/>
          <w:sz w:val="24"/>
          <w:szCs w:val="24"/>
        </w:rPr>
      </w:pPr>
      <w:r w:rsidRPr="001E32EC">
        <w:rPr>
          <w:rFonts w:asciiTheme="majorEastAsia" w:eastAsiaTheme="majorEastAsia" w:hAnsiTheme="majorEastAsia" w:hint="eastAsia"/>
          <w:color w:val="FF0000"/>
          <w:sz w:val="24"/>
          <w:szCs w:val="24"/>
        </w:rPr>
        <w:t>3.任何一眼裸眼远视力不低于0.1（C字表），单眼裸眼视力低于0.7（C字表）需戴眼镜矫正到1.0（C字表），附眼镜度数处方。</w:t>
      </w:r>
    </w:p>
    <w:p w:rsidR="00E34BE6" w:rsidRPr="001E32EC" w:rsidRDefault="00E34BE6" w:rsidP="00E34BE6">
      <w:pPr>
        <w:rPr>
          <w:rFonts w:asciiTheme="majorEastAsia" w:eastAsiaTheme="majorEastAsia" w:hAnsiTheme="majorEastAsia"/>
          <w:color w:val="FF0000"/>
          <w:sz w:val="24"/>
          <w:szCs w:val="24"/>
        </w:rPr>
      </w:pPr>
      <w:r w:rsidRPr="001E32EC">
        <w:rPr>
          <w:rFonts w:asciiTheme="majorEastAsia" w:eastAsiaTheme="majorEastAsia" w:hAnsiTheme="majorEastAsia" w:hint="eastAsia"/>
          <w:color w:val="FF0000"/>
          <w:sz w:val="24"/>
          <w:szCs w:val="24"/>
        </w:rPr>
        <w:t>（特别说明：由于今年的初检视力标准有所调整，要求佩戴眼镜参加初检的学员，必须携带医院或者配镜机构出具的配镜度数处方。）</w:t>
      </w:r>
    </w:p>
    <w:p w:rsidR="00E34BE6" w:rsidRPr="001E32EC" w:rsidRDefault="00E34BE6" w:rsidP="00E34BE6">
      <w:pPr>
        <w:rPr>
          <w:rFonts w:asciiTheme="majorEastAsia" w:eastAsiaTheme="majorEastAsia" w:hAnsiTheme="majorEastAsia"/>
          <w:sz w:val="24"/>
          <w:szCs w:val="24"/>
        </w:rPr>
      </w:pPr>
      <w:r w:rsidRPr="001E32EC">
        <w:rPr>
          <w:rFonts w:asciiTheme="majorEastAsia" w:eastAsiaTheme="majorEastAsia" w:hAnsiTheme="majorEastAsia" w:hint="eastAsia"/>
          <w:sz w:val="24"/>
          <w:szCs w:val="24"/>
        </w:rPr>
        <w:t>4.不应有色盲、色弱、夜盲、斜视，不应患有严重的沙眼或倒睫</w:t>
      </w:r>
    </w:p>
    <w:p w:rsidR="00E34BE6" w:rsidRPr="001E32EC" w:rsidRDefault="00E34BE6" w:rsidP="00E34BE6">
      <w:pPr>
        <w:rPr>
          <w:rFonts w:asciiTheme="majorEastAsia" w:eastAsiaTheme="majorEastAsia" w:hAnsiTheme="majorEastAsia"/>
          <w:sz w:val="24"/>
          <w:szCs w:val="24"/>
        </w:rPr>
      </w:pPr>
      <w:r w:rsidRPr="001E32EC">
        <w:rPr>
          <w:rFonts w:asciiTheme="majorEastAsia" w:eastAsiaTheme="majorEastAsia" w:hAnsiTheme="majorEastAsia" w:hint="eastAsia"/>
          <w:sz w:val="24"/>
          <w:szCs w:val="24"/>
        </w:rPr>
        <w:t>5.不应有精神疾病、癫痫、痫样发作等及其病史；不应有原因不明或者难以预防的意识障碍及其病史。</w:t>
      </w:r>
    </w:p>
    <w:p w:rsidR="00E34BE6" w:rsidRPr="001E32EC" w:rsidRDefault="00E34BE6" w:rsidP="00E34BE6">
      <w:pPr>
        <w:rPr>
          <w:rFonts w:asciiTheme="majorEastAsia" w:eastAsiaTheme="majorEastAsia" w:hAnsiTheme="majorEastAsia"/>
          <w:sz w:val="24"/>
          <w:szCs w:val="24"/>
        </w:rPr>
      </w:pPr>
      <w:r w:rsidRPr="001E32EC">
        <w:rPr>
          <w:rFonts w:asciiTheme="majorEastAsia" w:eastAsiaTheme="majorEastAsia" w:hAnsiTheme="majorEastAsia" w:hint="eastAsia"/>
          <w:sz w:val="24"/>
          <w:szCs w:val="24"/>
        </w:rPr>
        <w:t>6.不应有恶性肿瘤及其病史，以及可能影响功能的良性肿瘤。</w:t>
      </w:r>
    </w:p>
    <w:p w:rsidR="00E34BE6" w:rsidRPr="001E32EC" w:rsidRDefault="00E34BE6" w:rsidP="00E34BE6">
      <w:pPr>
        <w:rPr>
          <w:rFonts w:asciiTheme="majorEastAsia" w:eastAsiaTheme="majorEastAsia" w:hAnsiTheme="majorEastAsia"/>
          <w:sz w:val="24"/>
          <w:szCs w:val="24"/>
        </w:rPr>
      </w:pPr>
      <w:r w:rsidRPr="001E32EC">
        <w:rPr>
          <w:rFonts w:asciiTheme="majorEastAsia" w:eastAsiaTheme="majorEastAsia" w:hAnsiTheme="majorEastAsia" w:hint="eastAsia"/>
          <w:sz w:val="24"/>
          <w:szCs w:val="24"/>
        </w:rPr>
        <w:t>7.不应有传染性疾病，艾滋病病毒（HIV）抗体检测不应为阳性。</w:t>
      </w:r>
    </w:p>
    <w:p w:rsidR="00E34BE6" w:rsidRPr="001E32EC" w:rsidRDefault="00E34BE6" w:rsidP="00E34BE6">
      <w:pPr>
        <w:rPr>
          <w:rFonts w:asciiTheme="majorEastAsia" w:eastAsiaTheme="majorEastAsia" w:hAnsiTheme="majorEastAsia"/>
          <w:sz w:val="24"/>
          <w:szCs w:val="24"/>
        </w:rPr>
      </w:pPr>
      <w:r w:rsidRPr="001E32EC">
        <w:rPr>
          <w:rFonts w:asciiTheme="majorEastAsia" w:eastAsiaTheme="majorEastAsia" w:hAnsiTheme="majorEastAsia" w:hint="eastAsia"/>
          <w:sz w:val="24"/>
          <w:szCs w:val="24"/>
        </w:rPr>
        <w:t>8.不应有肝功能异常、乙型肝炎表面抗原（</w:t>
      </w:r>
      <w:proofErr w:type="spellStart"/>
      <w:r w:rsidRPr="001E32EC">
        <w:rPr>
          <w:rFonts w:asciiTheme="majorEastAsia" w:eastAsiaTheme="majorEastAsia" w:hAnsiTheme="majorEastAsia" w:hint="eastAsia"/>
          <w:sz w:val="24"/>
          <w:szCs w:val="24"/>
        </w:rPr>
        <w:t>HBsAg</w:t>
      </w:r>
      <w:proofErr w:type="spellEnd"/>
      <w:r w:rsidRPr="001E32EC">
        <w:rPr>
          <w:rFonts w:asciiTheme="majorEastAsia" w:eastAsiaTheme="majorEastAsia" w:hAnsiTheme="majorEastAsia" w:hint="eastAsia"/>
          <w:sz w:val="24"/>
          <w:szCs w:val="24"/>
        </w:rPr>
        <w:t>）阳性及其他类型病毒性肝炎。</w:t>
      </w:r>
    </w:p>
    <w:p w:rsidR="00E34BE6" w:rsidRDefault="00E34BE6" w:rsidP="00E34BE6">
      <w:pPr>
        <w:rPr>
          <w:rFonts w:asciiTheme="majorEastAsia" w:eastAsiaTheme="majorEastAsia" w:hAnsiTheme="majorEastAsia"/>
          <w:sz w:val="24"/>
          <w:szCs w:val="24"/>
        </w:rPr>
      </w:pPr>
      <w:r w:rsidRPr="001E32EC">
        <w:rPr>
          <w:rFonts w:asciiTheme="majorEastAsia" w:eastAsiaTheme="majorEastAsia" w:hAnsiTheme="majorEastAsia" w:hint="eastAsia"/>
          <w:sz w:val="24"/>
          <w:szCs w:val="24"/>
        </w:rPr>
        <w:t>9.不应有影响功能的骨骼、关节、肌肉或肌腱疾病，以及畸形、损伤、手术后遗症及功能障碍。</w:t>
      </w:r>
    </w:p>
    <w:p w:rsidR="00017CB1" w:rsidRDefault="00017CB1" w:rsidP="00E34BE6">
      <w:pPr>
        <w:rPr>
          <w:rFonts w:asciiTheme="majorEastAsia" w:eastAsiaTheme="majorEastAsia" w:hAnsiTheme="majorEastAsia"/>
          <w:sz w:val="24"/>
          <w:szCs w:val="24"/>
        </w:rPr>
      </w:pPr>
    </w:p>
    <w:p w:rsidR="00017CB1" w:rsidRDefault="00017CB1" w:rsidP="00E34BE6">
      <w:pPr>
        <w:rPr>
          <w:rFonts w:asciiTheme="majorEastAsia" w:eastAsiaTheme="majorEastAsia" w:hAnsiTheme="majorEastAsia"/>
          <w:sz w:val="24"/>
          <w:szCs w:val="24"/>
        </w:rPr>
      </w:pPr>
    </w:p>
    <w:p w:rsidR="00017CB1" w:rsidRPr="001E32EC" w:rsidRDefault="00017CB1" w:rsidP="00E34BE6">
      <w:pPr>
        <w:rPr>
          <w:rFonts w:asciiTheme="majorEastAsia" w:eastAsiaTheme="majorEastAsia" w:hAnsiTheme="majorEastAsia"/>
          <w:sz w:val="24"/>
          <w:szCs w:val="24"/>
        </w:rPr>
      </w:pPr>
    </w:p>
    <w:p w:rsidR="00E34BE6" w:rsidRPr="001E32EC" w:rsidRDefault="00E34BE6" w:rsidP="00E34BE6">
      <w:pPr>
        <w:rPr>
          <w:rFonts w:asciiTheme="majorEastAsia" w:eastAsiaTheme="majorEastAsia" w:hAnsiTheme="majorEastAsia"/>
          <w:sz w:val="24"/>
          <w:szCs w:val="24"/>
        </w:rPr>
      </w:pPr>
      <w:r w:rsidRPr="001E32EC">
        <w:rPr>
          <w:rFonts w:asciiTheme="majorEastAsia" w:eastAsiaTheme="majorEastAsia" w:hAnsiTheme="majorEastAsia" w:hint="eastAsia"/>
          <w:sz w:val="24"/>
          <w:szCs w:val="24"/>
        </w:rPr>
        <w:lastRenderedPageBreak/>
        <w:t>10.不应有心血管系统疾病；血压收缩压不应持续低于90 mmHg或高于等于140 mmHg，舒张压不应持续低于60 mmHg或高于等于90 mmHg；心率不应低于50次/分或高于110次/分；不应有静息心电图异常。</w:t>
      </w:r>
    </w:p>
    <w:p w:rsidR="00E34BE6" w:rsidRPr="001E32EC" w:rsidRDefault="00E34BE6" w:rsidP="00E34BE6">
      <w:pPr>
        <w:rPr>
          <w:rFonts w:asciiTheme="majorEastAsia" w:eastAsiaTheme="majorEastAsia" w:hAnsiTheme="majorEastAsia"/>
          <w:sz w:val="24"/>
          <w:szCs w:val="24"/>
        </w:rPr>
      </w:pPr>
      <w:r w:rsidRPr="001E32EC">
        <w:rPr>
          <w:rFonts w:asciiTheme="majorEastAsia" w:eastAsiaTheme="majorEastAsia" w:hAnsiTheme="majorEastAsia" w:hint="eastAsia"/>
          <w:sz w:val="24"/>
          <w:szCs w:val="24"/>
        </w:rPr>
        <w:t>11.不应有消化系统疾病、功能障碍或手术后遗症；不应有胆道系统结石及肠道疾病等。</w:t>
      </w:r>
    </w:p>
    <w:p w:rsidR="00E34BE6" w:rsidRPr="001E32EC" w:rsidRDefault="00E34BE6" w:rsidP="00E34BE6">
      <w:pPr>
        <w:rPr>
          <w:rFonts w:asciiTheme="majorEastAsia" w:eastAsiaTheme="majorEastAsia" w:hAnsiTheme="majorEastAsia"/>
          <w:sz w:val="24"/>
          <w:szCs w:val="24"/>
        </w:rPr>
      </w:pPr>
      <w:r w:rsidRPr="001E32EC">
        <w:rPr>
          <w:rFonts w:asciiTheme="majorEastAsia" w:eastAsiaTheme="majorEastAsia" w:hAnsiTheme="majorEastAsia" w:hint="eastAsia"/>
          <w:sz w:val="24"/>
          <w:szCs w:val="24"/>
        </w:rPr>
        <w:t>12.不应有泌尿系统或生殖系统疾病及其病史，不应有泌尿系统结石。</w:t>
      </w:r>
    </w:p>
    <w:p w:rsidR="00E34BE6" w:rsidRPr="001E32EC" w:rsidRDefault="00E34BE6" w:rsidP="00E34BE6">
      <w:pPr>
        <w:rPr>
          <w:rFonts w:asciiTheme="majorEastAsia" w:eastAsiaTheme="majorEastAsia" w:hAnsiTheme="majorEastAsia"/>
          <w:sz w:val="24"/>
          <w:szCs w:val="24"/>
        </w:rPr>
      </w:pPr>
      <w:r w:rsidRPr="001E32EC">
        <w:rPr>
          <w:rFonts w:asciiTheme="majorEastAsia" w:eastAsiaTheme="majorEastAsia" w:hAnsiTheme="majorEastAsia" w:hint="eastAsia"/>
          <w:sz w:val="24"/>
          <w:szCs w:val="24"/>
        </w:rPr>
        <w:t>13.不应有呼吸系统慢性疾病或功能障碍，如：肺结核、气胸、胸外科手术史等。</w:t>
      </w:r>
    </w:p>
    <w:p w:rsidR="00E34BE6" w:rsidRPr="001E32EC" w:rsidRDefault="00E34BE6" w:rsidP="00E34BE6">
      <w:pPr>
        <w:rPr>
          <w:rFonts w:asciiTheme="majorEastAsia" w:eastAsiaTheme="majorEastAsia" w:hAnsiTheme="majorEastAsia"/>
          <w:sz w:val="24"/>
          <w:szCs w:val="24"/>
        </w:rPr>
      </w:pPr>
      <w:r w:rsidRPr="001E32EC">
        <w:rPr>
          <w:rFonts w:asciiTheme="majorEastAsia" w:eastAsiaTheme="majorEastAsia" w:hAnsiTheme="majorEastAsia" w:hint="eastAsia"/>
          <w:sz w:val="24"/>
          <w:szCs w:val="24"/>
        </w:rPr>
        <w:t>14.不应有血液系统疾病；不应有病理性脾脏肿大。</w:t>
      </w:r>
    </w:p>
    <w:p w:rsidR="00E34BE6" w:rsidRPr="001E32EC" w:rsidRDefault="00E34BE6" w:rsidP="00E34BE6">
      <w:pPr>
        <w:rPr>
          <w:rFonts w:asciiTheme="majorEastAsia" w:eastAsiaTheme="majorEastAsia" w:hAnsiTheme="majorEastAsia"/>
          <w:sz w:val="24"/>
          <w:szCs w:val="24"/>
        </w:rPr>
      </w:pPr>
      <w:r w:rsidRPr="001E32EC">
        <w:rPr>
          <w:rFonts w:asciiTheme="majorEastAsia" w:eastAsiaTheme="majorEastAsia" w:hAnsiTheme="majorEastAsia" w:hint="eastAsia"/>
          <w:sz w:val="24"/>
          <w:szCs w:val="24"/>
        </w:rPr>
        <w:t>15.不应有风湿性、内分泌系统及营养代谢性疾病。</w:t>
      </w:r>
    </w:p>
    <w:p w:rsidR="00E34BE6" w:rsidRPr="001E32EC" w:rsidRDefault="00E34BE6" w:rsidP="00E34BE6">
      <w:pPr>
        <w:rPr>
          <w:rFonts w:asciiTheme="majorEastAsia" w:eastAsiaTheme="majorEastAsia" w:hAnsiTheme="majorEastAsia"/>
          <w:sz w:val="24"/>
          <w:szCs w:val="24"/>
        </w:rPr>
      </w:pPr>
      <w:r w:rsidRPr="001E32EC">
        <w:rPr>
          <w:rFonts w:asciiTheme="majorEastAsia" w:eastAsiaTheme="majorEastAsia" w:hAnsiTheme="majorEastAsia" w:hint="eastAsia"/>
          <w:sz w:val="24"/>
          <w:szCs w:val="24"/>
        </w:rPr>
        <w:t>16.不应有传染性、难以治愈或影响功能的皮肤及其附属器疾病。</w:t>
      </w:r>
    </w:p>
    <w:p w:rsidR="00E34BE6" w:rsidRPr="001E32EC" w:rsidRDefault="00E34BE6" w:rsidP="00E34BE6">
      <w:pPr>
        <w:rPr>
          <w:rFonts w:asciiTheme="majorEastAsia" w:eastAsiaTheme="majorEastAsia" w:hAnsiTheme="majorEastAsia"/>
          <w:sz w:val="24"/>
          <w:szCs w:val="24"/>
        </w:rPr>
      </w:pPr>
      <w:r w:rsidRPr="001E32EC">
        <w:rPr>
          <w:rFonts w:asciiTheme="majorEastAsia" w:eastAsiaTheme="majorEastAsia" w:hAnsiTheme="majorEastAsia" w:hint="eastAsia"/>
          <w:sz w:val="24"/>
          <w:szCs w:val="24"/>
        </w:rPr>
        <w:t>17.不应有眩晕病史、影响功能的耳部疾病及严重的听力损失；</w:t>
      </w:r>
    </w:p>
    <w:p w:rsidR="00E34BE6" w:rsidRPr="001E32EC" w:rsidRDefault="00E34BE6" w:rsidP="00E34BE6">
      <w:pPr>
        <w:rPr>
          <w:rFonts w:asciiTheme="majorEastAsia" w:eastAsiaTheme="majorEastAsia" w:hAnsiTheme="majorEastAsia"/>
          <w:sz w:val="24"/>
          <w:szCs w:val="24"/>
        </w:rPr>
      </w:pPr>
      <w:r w:rsidRPr="001E32EC">
        <w:rPr>
          <w:rFonts w:asciiTheme="majorEastAsia" w:eastAsiaTheme="majorEastAsia" w:hAnsiTheme="majorEastAsia" w:hint="eastAsia"/>
          <w:sz w:val="24"/>
          <w:szCs w:val="24"/>
        </w:rPr>
        <w:t>18.不应有影响功能的鼻、鼻窦慢性疾病及嗅觉丧失。</w:t>
      </w:r>
    </w:p>
    <w:p w:rsidR="000A501A" w:rsidRPr="00E34BE6" w:rsidRDefault="000A501A">
      <w:pPr>
        <w:rPr>
          <w:sz w:val="28"/>
          <w:szCs w:val="28"/>
        </w:rPr>
      </w:pPr>
    </w:p>
    <w:p w:rsidR="00466E9C" w:rsidRDefault="00466E9C">
      <w:pPr>
        <w:rPr>
          <w:sz w:val="28"/>
          <w:szCs w:val="28"/>
        </w:rPr>
      </w:pPr>
    </w:p>
    <w:p w:rsidR="00017CB1" w:rsidRDefault="00017CB1">
      <w:pPr>
        <w:rPr>
          <w:sz w:val="28"/>
          <w:szCs w:val="28"/>
        </w:rPr>
      </w:pPr>
    </w:p>
    <w:p w:rsidR="00466E9C" w:rsidRPr="00466E9C" w:rsidRDefault="00466E9C">
      <w:pPr>
        <w:rPr>
          <w:sz w:val="28"/>
          <w:szCs w:val="28"/>
        </w:rPr>
      </w:pPr>
    </w:p>
    <w:p w:rsidR="000A501A" w:rsidRPr="00017CB1" w:rsidRDefault="00B44E54" w:rsidP="00466E9C">
      <w:pPr>
        <w:jc w:val="center"/>
        <w:rPr>
          <w:b/>
          <w:sz w:val="32"/>
          <w:szCs w:val="32"/>
        </w:rPr>
      </w:pPr>
      <w:r w:rsidRPr="00017CB1">
        <w:rPr>
          <w:rFonts w:hint="eastAsia"/>
          <w:b/>
          <w:sz w:val="32"/>
          <w:szCs w:val="32"/>
        </w:rPr>
        <w:t>招飞问答</w:t>
      </w:r>
    </w:p>
    <w:p w:rsidR="000A501A" w:rsidRPr="00466E9C" w:rsidRDefault="00B44E54" w:rsidP="00466E9C">
      <w:pPr>
        <w:ind w:firstLineChars="196" w:firstLine="551"/>
        <w:rPr>
          <w:b/>
          <w:sz w:val="28"/>
          <w:szCs w:val="28"/>
        </w:rPr>
      </w:pPr>
      <w:r w:rsidRPr="00466E9C">
        <w:rPr>
          <w:rFonts w:hint="eastAsia"/>
          <w:b/>
          <w:sz w:val="28"/>
          <w:szCs w:val="28"/>
        </w:rPr>
        <w:t>问：参加南航招飞与其他机构招飞有什么区别？</w:t>
      </w:r>
    </w:p>
    <w:p w:rsidR="000A501A" w:rsidRPr="00466E9C" w:rsidRDefault="00B44E54" w:rsidP="00E830F9">
      <w:pPr>
        <w:ind w:leftChars="267" w:left="561"/>
        <w:rPr>
          <w:sz w:val="28"/>
          <w:szCs w:val="28"/>
        </w:rPr>
      </w:pPr>
      <w:r w:rsidRPr="00466E9C">
        <w:rPr>
          <w:rFonts w:hint="eastAsia"/>
          <w:sz w:val="28"/>
          <w:szCs w:val="28"/>
        </w:rPr>
        <w:t>答：</w:t>
      </w:r>
      <w:r w:rsidRPr="00466E9C">
        <w:rPr>
          <w:rFonts w:hint="eastAsia"/>
          <w:sz w:val="28"/>
          <w:szCs w:val="28"/>
        </w:rPr>
        <w:t>1</w:t>
      </w:r>
      <w:r w:rsidRPr="00466E9C">
        <w:rPr>
          <w:rFonts w:hint="eastAsia"/>
          <w:sz w:val="28"/>
          <w:szCs w:val="28"/>
        </w:rPr>
        <w:t>、只有参加南航招飞的学生毕业后才能回到南航公司工作；</w:t>
      </w:r>
      <w:r w:rsidRPr="00466E9C">
        <w:rPr>
          <w:rFonts w:hint="eastAsia"/>
          <w:sz w:val="28"/>
          <w:szCs w:val="28"/>
        </w:rPr>
        <w:t>2</w:t>
      </w:r>
      <w:r w:rsidRPr="00466E9C">
        <w:rPr>
          <w:rFonts w:hint="eastAsia"/>
          <w:sz w:val="28"/>
          <w:szCs w:val="28"/>
        </w:rPr>
        <w:t>、参加南航招飞的学生飞行训练费用由南航负责。</w:t>
      </w:r>
    </w:p>
    <w:p w:rsidR="000A501A" w:rsidRPr="00466E9C" w:rsidRDefault="00B44E54" w:rsidP="00466E9C">
      <w:pPr>
        <w:ind w:firstLineChars="196" w:firstLine="551"/>
        <w:rPr>
          <w:b/>
          <w:sz w:val="28"/>
          <w:szCs w:val="28"/>
        </w:rPr>
      </w:pPr>
      <w:r w:rsidRPr="00466E9C">
        <w:rPr>
          <w:rFonts w:hint="eastAsia"/>
          <w:b/>
          <w:sz w:val="28"/>
          <w:szCs w:val="28"/>
        </w:rPr>
        <w:t>问：学习飞行的整个过程是怎样的？</w:t>
      </w:r>
    </w:p>
    <w:p w:rsidR="000A501A" w:rsidRPr="00466E9C" w:rsidRDefault="00B44E54" w:rsidP="00466E9C">
      <w:pPr>
        <w:ind w:firstLineChars="200" w:firstLine="560"/>
        <w:rPr>
          <w:sz w:val="28"/>
          <w:szCs w:val="28"/>
        </w:rPr>
      </w:pPr>
      <w:r w:rsidRPr="00466E9C">
        <w:rPr>
          <w:rFonts w:hint="eastAsia"/>
          <w:sz w:val="28"/>
          <w:szCs w:val="28"/>
        </w:rPr>
        <w:t>答：学生在头</w:t>
      </w:r>
      <w:r w:rsidRPr="00466E9C">
        <w:rPr>
          <w:rFonts w:hint="eastAsia"/>
          <w:sz w:val="28"/>
          <w:szCs w:val="28"/>
        </w:rPr>
        <w:t>2</w:t>
      </w:r>
      <w:r w:rsidRPr="00466E9C">
        <w:rPr>
          <w:rFonts w:hint="eastAsia"/>
          <w:sz w:val="28"/>
          <w:szCs w:val="28"/>
        </w:rPr>
        <w:t>年时间内需在国内完成理论学习，并在第四、五学期内取得雅思</w:t>
      </w:r>
      <w:r w:rsidRPr="00466E9C">
        <w:rPr>
          <w:rFonts w:hint="eastAsia"/>
          <w:sz w:val="28"/>
          <w:szCs w:val="28"/>
        </w:rPr>
        <w:t>G</w:t>
      </w:r>
      <w:r w:rsidRPr="00466E9C">
        <w:rPr>
          <w:rFonts w:hint="eastAsia"/>
          <w:sz w:val="28"/>
          <w:szCs w:val="28"/>
        </w:rPr>
        <w:t>类考试</w:t>
      </w:r>
      <w:r w:rsidRPr="00466E9C">
        <w:rPr>
          <w:rFonts w:hint="eastAsia"/>
          <w:sz w:val="28"/>
          <w:szCs w:val="28"/>
        </w:rPr>
        <w:t>5.5</w:t>
      </w:r>
      <w:r w:rsidRPr="00466E9C">
        <w:rPr>
          <w:rFonts w:hint="eastAsia"/>
          <w:sz w:val="28"/>
          <w:szCs w:val="28"/>
        </w:rPr>
        <w:t>分或以上成绩，经国外相关航校面试合格后，随后一年半左右在国外相关航校进行飞行训练，目前南航送培的国外航校有澳洲南航西澳飞行学院、</w:t>
      </w:r>
      <w:r w:rsidRPr="00466E9C">
        <w:rPr>
          <w:rFonts w:hint="eastAsia"/>
          <w:sz w:val="28"/>
          <w:szCs w:val="28"/>
        </w:rPr>
        <w:t>MFTA</w:t>
      </w:r>
      <w:r w:rsidRPr="00466E9C">
        <w:rPr>
          <w:rFonts w:hint="eastAsia"/>
          <w:sz w:val="28"/>
          <w:szCs w:val="28"/>
        </w:rPr>
        <w:t>、美国</w:t>
      </w:r>
      <w:r w:rsidRPr="00466E9C">
        <w:rPr>
          <w:rFonts w:hint="eastAsia"/>
          <w:sz w:val="28"/>
          <w:szCs w:val="28"/>
        </w:rPr>
        <w:t>USAG</w:t>
      </w:r>
      <w:r w:rsidRPr="00466E9C">
        <w:rPr>
          <w:rFonts w:hint="eastAsia"/>
          <w:sz w:val="28"/>
          <w:szCs w:val="28"/>
        </w:rPr>
        <w:t>、</w:t>
      </w:r>
      <w:r w:rsidRPr="00466E9C">
        <w:rPr>
          <w:rFonts w:hint="eastAsia"/>
          <w:sz w:val="28"/>
          <w:szCs w:val="28"/>
        </w:rPr>
        <w:t>AIRGO</w:t>
      </w:r>
      <w:r w:rsidRPr="00466E9C">
        <w:rPr>
          <w:rFonts w:hint="eastAsia"/>
          <w:sz w:val="28"/>
          <w:szCs w:val="28"/>
        </w:rPr>
        <w:t>、</w:t>
      </w:r>
      <w:r w:rsidRPr="00466E9C">
        <w:rPr>
          <w:rFonts w:hint="eastAsia"/>
          <w:sz w:val="28"/>
          <w:szCs w:val="28"/>
        </w:rPr>
        <w:t>UND</w:t>
      </w:r>
      <w:r w:rsidRPr="00466E9C">
        <w:rPr>
          <w:rFonts w:hint="eastAsia"/>
          <w:sz w:val="28"/>
          <w:szCs w:val="28"/>
        </w:rPr>
        <w:t>和加拿大</w:t>
      </w:r>
      <w:r w:rsidRPr="00466E9C">
        <w:rPr>
          <w:rFonts w:hint="eastAsia"/>
          <w:sz w:val="28"/>
          <w:szCs w:val="28"/>
        </w:rPr>
        <w:t>CARGAIR</w:t>
      </w:r>
      <w:r w:rsidRPr="00466E9C">
        <w:rPr>
          <w:rFonts w:hint="eastAsia"/>
          <w:sz w:val="28"/>
          <w:szCs w:val="28"/>
        </w:rPr>
        <w:t>。（中国民用航空飞行学院部分学生飞行训练在国内完成）</w:t>
      </w:r>
    </w:p>
    <w:p w:rsidR="000A501A" w:rsidRPr="00466E9C" w:rsidRDefault="00B44E54" w:rsidP="00466E9C">
      <w:pPr>
        <w:ind w:firstLineChars="196" w:firstLine="551"/>
        <w:rPr>
          <w:b/>
          <w:sz w:val="28"/>
          <w:szCs w:val="28"/>
        </w:rPr>
      </w:pPr>
      <w:r w:rsidRPr="00466E9C">
        <w:rPr>
          <w:rFonts w:hint="eastAsia"/>
          <w:b/>
          <w:sz w:val="28"/>
          <w:szCs w:val="28"/>
        </w:rPr>
        <w:t>问：飞行技术专业的学习费用如何？</w:t>
      </w:r>
    </w:p>
    <w:p w:rsidR="000A501A" w:rsidRPr="00466E9C" w:rsidRDefault="00B44E54" w:rsidP="00466E9C">
      <w:pPr>
        <w:ind w:firstLineChars="200" w:firstLine="560"/>
        <w:rPr>
          <w:sz w:val="28"/>
          <w:szCs w:val="28"/>
        </w:rPr>
      </w:pPr>
      <w:r w:rsidRPr="00466E9C">
        <w:rPr>
          <w:rFonts w:hint="eastAsia"/>
          <w:sz w:val="28"/>
          <w:szCs w:val="28"/>
        </w:rPr>
        <w:t>答：飞行技术专业学生的飞行训练费由南航支付，学生在整个学习期间需按飞行学院各年度标准缴纳相应学杂费，南航每天给予在校飞行学生一定额度的伙食补助。</w:t>
      </w:r>
    </w:p>
    <w:p w:rsidR="000A501A" w:rsidRPr="00466E9C" w:rsidRDefault="00B44E54" w:rsidP="00466E9C">
      <w:pPr>
        <w:ind w:firstLineChars="196" w:firstLine="551"/>
        <w:rPr>
          <w:b/>
          <w:sz w:val="28"/>
          <w:szCs w:val="28"/>
        </w:rPr>
      </w:pPr>
      <w:r w:rsidRPr="00466E9C">
        <w:rPr>
          <w:rFonts w:hint="eastAsia"/>
          <w:b/>
          <w:sz w:val="28"/>
          <w:szCs w:val="28"/>
        </w:rPr>
        <w:t>问：飞行技术专业学生在入校复查和学习期间因身体等原因不适合继续学习飞行者如何处理？</w:t>
      </w:r>
    </w:p>
    <w:p w:rsidR="000A501A" w:rsidRPr="00466E9C" w:rsidRDefault="00B44E54" w:rsidP="00466E9C">
      <w:pPr>
        <w:ind w:firstLineChars="200" w:firstLine="560"/>
        <w:rPr>
          <w:sz w:val="28"/>
          <w:szCs w:val="28"/>
        </w:rPr>
      </w:pPr>
      <w:r w:rsidRPr="00466E9C">
        <w:rPr>
          <w:rFonts w:hint="eastAsia"/>
          <w:sz w:val="28"/>
          <w:szCs w:val="28"/>
        </w:rPr>
        <w:t>答：</w:t>
      </w:r>
      <w:r w:rsidRPr="00466E9C">
        <w:rPr>
          <w:rFonts w:hint="eastAsia"/>
          <w:sz w:val="28"/>
          <w:szCs w:val="28"/>
        </w:rPr>
        <w:t>1</w:t>
      </w:r>
      <w:r w:rsidR="00E414B8">
        <w:rPr>
          <w:rFonts w:hint="eastAsia"/>
          <w:sz w:val="28"/>
          <w:szCs w:val="28"/>
        </w:rPr>
        <w:t>、中国民用航空飞行学院</w:t>
      </w:r>
      <w:r w:rsidRPr="00466E9C">
        <w:rPr>
          <w:rFonts w:hint="eastAsia"/>
          <w:sz w:val="28"/>
          <w:szCs w:val="28"/>
        </w:rPr>
        <w:t>：飞行技术专业新生经入校复查不符合身体条件者，根据学生的考生科类、高考成绩、身体条件转入学校其他本科或专科专业学习。已取得学籍的学生因身体、学习、技术等原因停飞者，可转入其他本科专业继续就读。</w:t>
      </w:r>
    </w:p>
    <w:p w:rsidR="000A501A" w:rsidRPr="00466E9C" w:rsidRDefault="00B44E54" w:rsidP="00E830F9">
      <w:pPr>
        <w:ind w:firstLineChars="200" w:firstLine="560"/>
        <w:rPr>
          <w:sz w:val="28"/>
          <w:szCs w:val="28"/>
        </w:rPr>
      </w:pPr>
      <w:r w:rsidRPr="00466E9C">
        <w:rPr>
          <w:rFonts w:hint="eastAsia"/>
          <w:sz w:val="28"/>
          <w:szCs w:val="28"/>
        </w:rPr>
        <w:t>2</w:t>
      </w:r>
      <w:r w:rsidRPr="00466E9C">
        <w:rPr>
          <w:rFonts w:hint="eastAsia"/>
          <w:sz w:val="28"/>
          <w:szCs w:val="28"/>
        </w:rPr>
        <w:t>、北航飞行学院：因身体、学习、技术原因停飞者，已取得学籍的可转入北航飞行学院“民航机务维修”本科专业继续就读；未取得学籍的，按学校相关规定处理。</w:t>
      </w:r>
    </w:p>
    <w:p w:rsidR="00E830F9" w:rsidRDefault="00B44E54" w:rsidP="00E830F9">
      <w:pPr>
        <w:ind w:firstLineChars="200" w:firstLine="560"/>
        <w:rPr>
          <w:sz w:val="28"/>
          <w:szCs w:val="28"/>
        </w:rPr>
      </w:pPr>
      <w:r w:rsidRPr="00466E9C">
        <w:rPr>
          <w:rFonts w:hint="eastAsia"/>
          <w:sz w:val="28"/>
          <w:szCs w:val="28"/>
        </w:rPr>
        <w:t>3</w:t>
      </w:r>
      <w:r w:rsidRPr="00466E9C">
        <w:rPr>
          <w:rFonts w:hint="eastAsia"/>
          <w:sz w:val="28"/>
          <w:szCs w:val="28"/>
        </w:rPr>
        <w:t>、在入校复查时，如发现有弄虚作假、徇私舞弊等行为，作退学处理。</w:t>
      </w:r>
    </w:p>
    <w:p w:rsidR="000A501A" w:rsidRDefault="00B44E54" w:rsidP="00E830F9">
      <w:pPr>
        <w:ind w:firstLineChars="200" w:firstLine="560"/>
        <w:rPr>
          <w:sz w:val="28"/>
          <w:szCs w:val="28"/>
        </w:rPr>
      </w:pPr>
      <w:r w:rsidRPr="00466E9C">
        <w:rPr>
          <w:rFonts w:hint="eastAsia"/>
          <w:sz w:val="28"/>
          <w:szCs w:val="28"/>
        </w:rPr>
        <w:t>4</w:t>
      </w:r>
      <w:r w:rsidRPr="00466E9C">
        <w:rPr>
          <w:rFonts w:hint="eastAsia"/>
          <w:sz w:val="28"/>
          <w:szCs w:val="28"/>
        </w:rPr>
        <w:t>、在校学习期间因违法违纪等原因停飞的学生，按高校学籍管理规定办理。</w:t>
      </w:r>
      <w:r w:rsidRPr="00466E9C">
        <w:rPr>
          <w:rFonts w:hint="eastAsia"/>
          <w:sz w:val="28"/>
          <w:szCs w:val="28"/>
        </w:rPr>
        <w:t xml:space="preserve"> </w:t>
      </w:r>
    </w:p>
    <w:p w:rsidR="00017CB1" w:rsidRDefault="00017CB1" w:rsidP="00E830F9">
      <w:pPr>
        <w:ind w:firstLineChars="200" w:firstLine="560"/>
        <w:rPr>
          <w:sz w:val="28"/>
          <w:szCs w:val="28"/>
        </w:rPr>
      </w:pPr>
    </w:p>
    <w:p w:rsidR="00017CB1" w:rsidRPr="00466E9C" w:rsidRDefault="00017CB1" w:rsidP="00E830F9">
      <w:pPr>
        <w:ind w:firstLineChars="200" w:firstLine="560"/>
        <w:rPr>
          <w:sz w:val="28"/>
          <w:szCs w:val="28"/>
        </w:rPr>
      </w:pPr>
    </w:p>
    <w:p w:rsidR="000A501A" w:rsidRPr="00466E9C" w:rsidRDefault="00B44E54" w:rsidP="00466E9C">
      <w:pPr>
        <w:ind w:firstLineChars="196" w:firstLine="551"/>
        <w:rPr>
          <w:b/>
          <w:sz w:val="28"/>
          <w:szCs w:val="28"/>
        </w:rPr>
      </w:pPr>
      <w:r w:rsidRPr="00466E9C">
        <w:rPr>
          <w:rFonts w:hint="eastAsia"/>
          <w:b/>
          <w:sz w:val="28"/>
          <w:szCs w:val="28"/>
        </w:rPr>
        <w:t>问：南航的飞行员分几个等级？</w:t>
      </w:r>
    </w:p>
    <w:p w:rsidR="000A501A" w:rsidRPr="00466E9C" w:rsidRDefault="00B44E54" w:rsidP="00466E9C">
      <w:pPr>
        <w:ind w:firstLineChars="200" w:firstLine="560"/>
        <w:rPr>
          <w:sz w:val="28"/>
          <w:szCs w:val="28"/>
        </w:rPr>
      </w:pPr>
      <w:r w:rsidRPr="00466E9C">
        <w:rPr>
          <w:rFonts w:hint="eastAsia"/>
          <w:sz w:val="28"/>
          <w:szCs w:val="28"/>
        </w:rPr>
        <w:t>答：飞行员分为副驾驶、机长、飞行教员，根据飞行经历及技术考核逐步晋升。</w:t>
      </w:r>
      <w:r w:rsidRPr="00466E9C">
        <w:rPr>
          <w:rFonts w:hint="eastAsia"/>
          <w:sz w:val="28"/>
          <w:szCs w:val="28"/>
        </w:rPr>
        <w:t xml:space="preserve"> </w:t>
      </w:r>
    </w:p>
    <w:p w:rsidR="000A501A" w:rsidRPr="00466E9C" w:rsidRDefault="00B44E54" w:rsidP="00466E9C">
      <w:pPr>
        <w:ind w:firstLineChars="196" w:firstLine="551"/>
        <w:rPr>
          <w:b/>
          <w:sz w:val="28"/>
          <w:szCs w:val="28"/>
        </w:rPr>
      </w:pPr>
      <w:r w:rsidRPr="00466E9C">
        <w:rPr>
          <w:rFonts w:hint="eastAsia"/>
          <w:b/>
          <w:sz w:val="28"/>
          <w:szCs w:val="28"/>
        </w:rPr>
        <w:t>问：南航对录取的飞行学员有何特殊要求？</w:t>
      </w:r>
    </w:p>
    <w:p w:rsidR="000A501A" w:rsidRPr="00466E9C" w:rsidRDefault="00B44E54" w:rsidP="00466E9C">
      <w:pPr>
        <w:ind w:firstLineChars="200" w:firstLine="560"/>
        <w:rPr>
          <w:sz w:val="28"/>
          <w:szCs w:val="28"/>
        </w:rPr>
      </w:pPr>
      <w:r w:rsidRPr="00466E9C">
        <w:rPr>
          <w:rFonts w:hint="eastAsia"/>
          <w:sz w:val="28"/>
          <w:szCs w:val="28"/>
        </w:rPr>
        <w:t>答：南航招收的飞行学员，属于南航定向委培生，必须与南航签订《飞行学员培训协议》。</w:t>
      </w:r>
    </w:p>
    <w:p w:rsidR="000A501A" w:rsidRPr="00466E9C" w:rsidRDefault="00B44E54" w:rsidP="00466E9C">
      <w:pPr>
        <w:ind w:firstLineChars="196" w:firstLine="551"/>
        <w:rPr>
          <w:b/>
          <w:sz w:val="28"/>
          <w:szCs w:val="28"/>
        </w:rPr>
      </w:pPr>
      <w:r w:rsidRPr="00466E9C">
        <w:rPr>
          <w:rFonts w:hint="eastAsia"/>
          <w:b/>
          <w:sz w:val="28"/>
          <w:szCs w:val="28"/>
        </w:rPr>
        <w:t>问：南航招飞通过何种途径发布信息？</w:t>
      </w:r>
    </w:p>
    <w:p w:rsidR="000A501A" w:rsidRDefault="00B44E54" w:rsidP="00466E9C">
      <w:pPr>
        <w:ind w:firstLineChars="200" w:firstLine="560"/>
        <w:rPr>
          <w:sz w:val="28"/>
          <w:szCs w:val="28"/>
        </w:rPr>
      </w:pPr>
      <w:r w:rsidRPr="00466E9C">
        <w:rPr>
          <w:rFonts w:hint="eastAsia"/>
          <w:sz w:val="28"/>
          <w:szCs w:val="28"/>
        </w:rPr>
        <w:t>答：南航通过南航招飞网（</w:t>
      </w:r>
      <w:r w:rsidRPr="00466E9C">
        <w:rPr>
          <w:rFonts w:hint="eastAsia"/>
          <w:sz w:val="28"/>
          <w:szCs w:val="28"/>
        </w:rPr>
        <w:t>job.csair.com)</w:t>
      </w:r>
      <w:r w:rsidRPr="00466E9C">
        <w:rPr>
          <w:rFonts w:hint="eastAsia"/>
          <w:sz w:val="28"/>
          <w:szCs w:val="28"/>
        </w:rPr>
        <w:t>、招飞微信公众号、手机短信平台和招生考试部门发文等方式发布招飞信息。</w:t>
      </w:r>
    </w:p>
    <w:p w:rsidR="00017CB1" w:rsidRDefault="00017CB1" w:rsidP="00466E9C">
      <w:pPr>
        <w:ind w:firstLineChars="200" w:firstLine="560"/>
        <w:rPr>
          <w:sz w:val="28"/>
          <w:szCs w:val="28"/>
        </w:rPr>
      </w:pPr>
    </w:p>
    <w:p w:rsidR="00017CB1" w:rsidRDefault="00017CB1" w:rsidP="00466E9C">
      <w:pPr>
        <w:ind w:firstLineChars="200" w:firstLine="560"/>
        <w:rPr>
          <w:sz w:val="28"/>
          <w:szCs w:val="28"/>
        </w:rPr>
      </w:pPr>
    </w:p>
    <w:p w:rsidR="00017CB1" w:rsidRDefault="00017CB1" w:rsidP="00466E9C">
      <w:pPr>
        <w:ind w:firstLineChars="200" w:firstLine="560"/>
        <w:rPr>
          <w:sz w:val="28"/>
          <w:szCs w:val="28"/>
        </w:rPr>
      </w:pPr>
    </w:p>
    <w:p w:rsidR="00017CB1" w:rsidRPr="00466E9C" w:rsidRDefault="00017CB1" w:rsidP="00466E9C">
      <w:pPr>
        <w:ind w:firstLineChars="200" w:firstLine="560"/>
        <w:rPr>
          <w:sz w:val="28"/>
          <w:szCs w:val="28"/>
        </w:rPr>
      </w:pPr>
    </w:p>
    <w:p w:rsidR="000A501A" w:rsidRPr="00466E9C" w:rsidRDefault="000A501A">
      <w:pPr>
        <w:rPr>
          <w:sz w:val="28"/>
          <w:szCs w:val="28"/>
        </w:rPr>
      </w:pPr>
    </w:p>
    <w:p w:rsidR="000A501A" w:rsidRPr="00466E9C" w:rsidRDefault="00B44E54">
      <w:pPr>
        <w:jc w:val="center"/>
        <w:rPr>
          <w:b/>
          <w:sz w:val="28"/>
          <w:szCs w:val="28"/>
        </w:rPr>
      </w:pPr>
      <w:r w:rsidRPr="00466E9C">
        <w:rPr>
          <w:rFonts w:hint="eastAsia"/>
          <w:b/>
          <w:sz w:val="28"/>
          <w:szCs w:val="28"/>
        </w:rPr>
        <w:t>郑重声明</w:t>
      </w:r>
    </w:p>
    <w:p w:rsidR="000A501A" w:rsidRPr="00466E9C" w:rsidRDefault="00B44E54" w:rsidP="00466E9C">
      <w:pPr>
        <w:ind w:firstLineChars="200" w:firstLine="560"/>
        <w:rPr>
          <w:sz w:val="28"/>
          <w:szCs w:val="28"/>
        </w:rPr>
      </w:pPr>
      <w:r w:rsidRPr="00466E9C">
        <w:rPr>
          <w:rFonts w:hint="eastAsia"/>
          <w:sz w:val="28"/>
          <w:szCs w:val="28"/>
        </w:rPr>
        <w:t>南航招飞工作由南航招飞中心及南航各属地招飞办组织实施，没有委托任何学校、中介机构等参与。</w:t>
      </w:r>
    </w:p>
    <w:p w:rsidR="000A501A" w:rsidRPr="00466E9C" w:rsidRDefault="00B44E54" w:rsidP="00466E9C">
      <w:pPr>
        <w:ind w:firstLineChars="200" w:firstLine="560"/>
        <w:rPr>
          <w:sz w:val="28"/>
          <w:szCs w:val="28"/>
        </w:rPr>
      </w:pPr>
      <w:r w:rsidRPr="00466E9C">
        <w:rPr>
          <w:rFonts w:hint="eastAsia"/>
          <w:sz w:val="28"/>
          <w:szCs w:val="28"/>
        </w:rPr>
        <w:t>招飞过程中，招飞工作人员如出现任何违纪行为，一律报南航纪委处理，涉及违法行为的将移送公安机关处理。</w:t>
      </w:r>
    </w:p>
    <w:p w:rsidR="000A501A" w:rsidRPr="00466E9C" w:rsidRDefault="000A501A">
      <w:pPr>
        <w:rPr>
          <w:sz w:val="28"/>
          <w:szCs w:val="28"/>
        </w:rPr>
      </w:pPr>
    </w:p>
    <w:p w:rsidR="000A501A" w:rsidRPr="00466E9C" w:rsidRDefault="000A501A" w:rsidP="00466E9C">
      <w:pPr>
        <w:jc w:val="left"/>
        <w:rPr>
          <w:sz w:val="28"/>
          <w:szCs w:val="28"/>
        </w:rPr>
      </w:pPr>
    </w:p>
    <w:p w:rsidR="000A501A" w:rsidRPr="00466E9C" w:rsidRDefault="00B44E54" w:rsidP="00466E9C">
      <w:pPr>
        <w:ind w:firstLineChars="200" w:firstLine="560"/>
        <w:jc w:val="left"/>
        <w:rPr>
          <w:sz w:val="28"/>
          <w:szCs w:val="28"/>
        </w:rPr>
      </w:pPr>
      <w:r w:rsidRPr="00466E9C">
        <w:rPr>
          <w:rFonts w:hint="eastAsia"/>
          <w:sz w:val="28"/>
          <w:szCs w:val="28"/>
        </w:rPr>
        <w:t>欢迎广大考生踊跃报考南航飞行学员</w:t>
      </w:r>
      <w:r w:rsidR="00466E9C" w:rsidRPr="00466E9C">
        <w:rPr>
          <w:rFonts w:hint="eastAsia"/>
          <w:sz w:val="28"/>
          <w:szCs w:val="28"/>
        </w:rPr>
        <w:t>，如需了解更多更详细的招聘信息，欢迎来电或登录相关网站查询！</w:t>
      </w:r>
    </w:p>
    <w:p w:rsidR="00466E9C" w:rsidRPr="00466E9C" w:rsidRDefault="00466E9C" w:rsidP="00466E9C">
      <w:pPr>
        <w:ind w:firstLineChars="200" w:firstLine="560"/>
        <w:jc w:val="left"/>
        <w:rPr>
          <w:sz w:val="28"/>
          <w:szCs w:val="28"/>
        </w:rPr>
      </w:pPr>
    </w:p>
    <w:p w:rsidR="000A501A" w:rsidRPr="00466E9C" w:rsidRDefault="00B44E54">
      <w:pPr>
        <w:jc w:val="left"/>
        <w:rPr>
          <w:sz w:val="28"/>
          <w:szCs w:val="28"/>
        </w:rPr>
      </w:pPr>
      <w:r w:rsidRPr="00466E9C">
        <w:rPr>
          <w:rFonts w:hint="eastAsia"/>
          <w:sz w:val="28"/>
          <w:szCs w:val="28"/>
        </w:rPr>
        <w:t>南航招飞网网址：</w:t>
      </w:r>
      <w:hyperlink r:id="rId8" w:history="1">
        <w:r w:rsidRPr="00466E9C">
          <w:rPr>
            <w:rStyle w:val="a7"/>
            <w:rFonts w:hint="eastAsia"/>
            <w:sz w:val="28"/>
            <w:szCs w:val="28"/>
          </w:rPr>
          <w:t>http://job.csair.com</w:t>
        </w:r>
      </w:hyperlink>
      <w:r w:rsidRPr="00466E9C">
        <w:rPr>
          <w:rFonts w:hint="eastAsia"/>
          <w:sz w:val="28"/>
          <w:szCs w:val="28"/>
        </w:rPr>
        <w:t xml:space="preserve">   </w:t>
      </w:r>
      <w:r w:rsidRPr="00466E9C">
        <w:rPr>
          <w:rFonts w:hint="eastAsia"/>
          <w:sz w:val="28"/>
          <w:szCs w:val="28"/>
        </w:rPr>
        <w:t>邮箱：</w:t>
      </w:r>
      <w:hyperlink r:id="rId9" w:history="1">
        <w:r w:rsidRPr="00466E9C">
          <w:rPr>
            <w:rStyle w:val="a7"/>
            <w:rFonts w:hint="eastAsia"/>
            <w:sz w:val="28"/>
            <w:szCs w:val="28"/>
          </w:rPr>
          <w:t>zhaofei@csair.com</w:t>
        </w:r>
      </w:hyperlink>
    </w:p>
    <w:p w:rsidR="00E830F9" w:rsidRDefault="00466E9C">
      <w:pPr>
        <w:jc w:val="left"/>
        <w:rPr>
          <w:sz w:val="28"/>
          <w:szCs w:val="28"/>
        </w:rPr>
      </w:pPr>
      <w:r w:rsidRPr="00466E9C">
        <w:rPr>
          <w:rFonts w:hint="eastAsia"/>
          <w:sz w:val="28"/>
          <w:szCs w:val="28"/>
        </w:rPr>
        <w:t>联系电话：</w:t>
      </w:r>
      <w:r w:rsidRPr="00466E9C">
        <w:rPr>
          <w:rFonts w:hint="eastAsia"/>
          <w:sz w:val="28"/>
          <w:szCs w:val="28"/>
        </w:rPr>
        <w:t xml:space="preserve">027-85300165   </w:t>
      </w:r>
      <w:r w:rsidR="00E414B8">
        <w:rPr>
          <w:rFonts w:hint="eastAsia"/>
          <w:sz w:val="28"/>
          <w:szCs w:val="28"/>
        </w:rPr>
        <w:t>联系人：蔡老师、翁</w:t>
      </w:r>
      <w:r w:rsidRPr="00466E9C">
        <w:rPr>
          <w:rFonts w:hint="eastAsia"/>
          <w:sz w:val="28"/>
          <w:szCs w:val="28"/>
        </w:rPr>
        <w:t>老师</w:t>
      </w:r>
    </w:p>
    <w:p w:rsidR="00E830F9" w:rsidRPr="00A134E5" w:rsidRDefault="00E830F9" w:rsidP="00A134E5">
      <w:pPr>
        <w:widowControl/>
        <w:jc w:val="left"/>
        <w:rPr>
          <w:sz w:val="28"/>
          <w:szCs w:val="28"/>
        </w:rPr>
      </w:pPr>
      <w:r>
        <w:rPr>
          <w:sz w:val="28"/>
          <w:szCs w:val="28"/>
        </w:rPr>
        <w:br w:type="page"/>
      </w:r>
    </w:p>
    <w:p w:rsidR="00A134E5" w:rsidRDefault="00A134E5" w:rsidP="00A134E5">
      <w:pPr>
        <w:ind w:firstLineChars="245" w:firstLine="885"/>
        <w:rPr>
          <w:b/>
          <w:sz w:val="36"/>
          <w:szCs w:val="36"/>
        </w:rPr>
      </w:pPr>
      <w:r>
        <w:rPr>
          <w:rFonts w:hint="eastAsia"/>
          <w:b/>
          <w:sz w:val="36"/>
          <w:szCs w:val="36"/>
        </w:rPr>
        <w:lastRenderedPageBreak/>
        <w:t>湖北省民航</w:t>
      </w:r>
      <w:r w:rsidRPr="000A06BF">
        <w:rPr>
          <w:rFonts w:hint="eastAsia"/>
          <w:b/>
          <w:sz w:val="36"/>
          <w:szCs w:val="36"/>
        </w:rPr>
        <w:t>招收高中毕业生飞行学员报名表</w:t>
      </w:r>
    </w:p>
    <w:p w:rsidR="00A134E5" w:rsidRPr="00A134E5" w:rsidRDefault="00A134E5" w:rsidP="00A134E5">
      <w:pPr>
        <w:ind w:firstLineChars="245" w:firstLine="885"/>
        <w:rPr>
          <w:b/>
          <w:sz w:val="36"/>
          <w:szCs w:val="36"/>
        </w:rPr>
      </w:pPr>
    </w:p>
    <w:p w:rsidR="00A134E5" w:rsidRPr="00DB7682" w:rsidRDefault="00A134E5" w:rsidP="00A134E5">
      <w:pPr>
        <w:rPr>
          <w:rFonts w:ascii="宋体" w:hAnsi="宋体"/>
          <w:sz w:val="24"/>
        </w:rPr>
      </w:pPr>
      <w:r w:rsidRPr="00DB7682">
        <w:rPr>
          <w:rFonts w:ascii="宋体" w:hAnsi="宋体"/>
          <w:sz w:val="24"/>
        </w:rPr>
        <w:t>_____</w:t>
      </w:r>
      <w:r>
        <w:rPr>
          <w:rFonts w:ascii="宋体" w:hAnsi="宋体" w:hint="eastAsia"/>
          <w:sz w:val="24"/>
        </w:rPr>
        <w:t xml:space="preserve"> </w:t>
      </w:r>
      <w:r w:rsidRPr="00DB7682">
        <w:rPr>
          <w:rFonts w:hint="eastAsia"/>
          <w:sz w:val="24"/>
        </w:rPr>
        <w:t>市</w:t>
      </w:r>
      <w:r>
        <w:rPr>
          <w:rFonts w:hint="eastAsia"/>
          <w:sz w:val="24"/>
        </w:rPr>
        <w:t xml:space="preserve">  </w:t>
      </w:r>
      <w:r w:rsidRPr="00DB7682">
        <w:rPr>
          <w:rFonts w:ascii="宋体" w:hAnsi="宋体"/>
          <w:sz w:val="24"/>
        </w:rPr>
        <w:t>______</w:t>
      </w:r>
      <w:r>
        <w:rPr>
          <w:rFonts w:ascii="宋体" w:hAnsi="宋体" w:hint="eastAsia"/>
          <w:sz w:val="24"/>
        </w:rPr>
        <w:t xml:space="preserve">  </w:t>
      </w:r>
      <w:r w:rsidRPr="00DB7682">
        <w:rPr>
          <w:rFonts w:hint="eastAsia"/>
          <w:sz w:val="24"/>
        </w:rPr>
        <w:t>区</w:t>
      </w:r>
      <w:r w:rsidRPr="00DB7682">
        <w:rPr>
          <w:rFonts w:hint="eastAsia"/>
          <w:sz w:val="24"/>
        </w:rPr>
        <w:t>(</w:t>
      </w:r>
      <w:r w:rsidRPr="00DB7682">
        <w:rPr>
          <w:rFonts w:hint="eastAsia"/>
          <w:sz w:val="24"/>
        </w:rPr>
        <w:t>县</w:t>
      </w:r>
      <w:r w:rsidRPr="00DB7682">
        <w:rPr>
          <w:rFonts w:hint="eastAsia"/>
          <w:sz w:val="24"/>
        </w:rPr>
        <w:t>)</w:t>
      </w:r>
      <w:r w:rsidRPr="00DB7682">
        <w:rPr>
          <w:rFonts w:ascii="宋体" w:hAnsi="宋体"/>
          <w:sz w:val="24"/>
        </w:rPr>
        <w:t xml:space="preserve"> </w:t>
      </w:r>
      <w:r>
        <w:rPr>
          <w:rFonts w:ascii="宋体" w:hAnsi="宋体" w:hint="eastAsia"/>
          <w:sz w:val="24"/>
        </w:rPr>
        <w:t xml:space="preserve">   </w:t>
      </w:r>
      <w:r w:rsidRPr="00DB7682">
        <w:rPr>
          <w:rFonts w:ascii="宋体" w:hAnsi="宋体"/>
          <w:sz w:val="24"/>
        </w:rPr>
        <w:t>____</w:t>
      </w:r>
      <w:r>
        <w:rPr>
          <w:rFonts w:ascii="宋体" w:hAnsi="宋体"/>
          <w:sz w:val="24"/>
        </w:rPr>
        <w:t>______________</w:t>
      </w:r>
      <w:r>
        <w:rPr>
          <w:rFonts w:ascii="宋体" w:hAnsi="宋体" w:hint="eastAsia"/>
          <w:sz w:val="24"/>
        </w:rPr>
        <w:t xml:space="preserve"> </w:t>
      </w:r>
      <w:r w:rsidRPr="00DB7682">
        <w:rPr>
          <w:rFonts w:ascii="宋体" w:hAnsi="宋体" w:hint="eastAsia"/>
          <w:sz w:val="24"/>
        </w:rPr>
        <w:t>(学校)</w:t>
      </w:r>
      <w:r>
        <w:rPr>
          <w:rFonts w:ascii="宋体" w:hAnsi="宋体" w:hint="eastAsia"/>
          <w:sz w:val="24"/>
        </w:rPr>
        <w:t xml:space="preserve"> 科类：</w:t>
      </w:r>
      <w:r>
        <w:rPr>
          <w:rFonts w:ascii="宋体" w:hAnsi="宋体"/>
          <w:sz w:val="24"/>
        </w:rPr>
        <w:t>___________</w:t>
      </w:r>
    </w:p>
    <w:tbl>
      <w:tblPr>
        <w:tblpPr w:leftFromText="180" w:rightFromText="180" w:vertAnchor="text" w:tblpXSpec="center" w:tblpY="1"/>
        <w:tblOverlap w:val="never"/>
        <w:tblW w:w="94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006"/>
        <w:gridCol w:w="1314"/>
        <w:gridCol w:w="340"/>
        <w:gridCol w:w="218"/>
        <w:gridCol w:w="496"/>
        <w:gridCol w:w="526"/>
        <w:gridCol w:w="526"/>
        <w:gridCol w:w="527"/>
        <w:gridCol w:w="521"/>
        <w:gridCol w:w="521"/>
        <w:gridCol w:w="558"/>
        <w:gridCol w:w="359"/>
        <w:gridCol w:w="211"/>
        <w:gridCol w:w="2309"/>
      </w:tblGrid>
      <w:tr w:rsidR="00A134E5" w:rsidTr="007C3206">
        <w:trPr>
          <w:trHeight w:val="2175"/>
        </w:trPr>
        <w:tc>
          <w:tcPr>
            <w:tcW w:w="9432" w:type="dxa"/>
            <w:gridSpan w:val="14"/>
            <w:tcBorders>
              <w:bottom w:val="single" w:sz="4" w:space="0" w:color="auto"/>
            </w:tcBorders>
          </w:tcPr>
          <w:tbl>
            <w:tblPr>
              <w:tblpPr w:leftFromText="180" w:rightFromText="180" w:vertAnchor="text" w:horzAnchor="page" w:tblpX="1" w:tblpY="1"/>
              <w:tblOverlap w:val="neve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
              <w:gridCol w:w="1920"/>
              <w:gridCol w:w="790"/>
              <w:gridCol w:w="1503"/>
              <w:gridCol w:w="851"/>
              <w:gridCol w:w="1417"/>
            </w:tblGrid>
            <w:tr w:rsidR="00A134E5" w:rsidTr="007C3206">
              <w:trPr>
                <w:trHeight w:val="615"/>
              </w:trPr>
              <w:tc>
                <w:tcPr>
                  <w:tcW w:w="885" w:type="dxa"/>
                  <w:tcBorders>
                    <w:right w:val="single" w:sz="8" w:space="0" w:color="auto"/>
                  </w:tcBorders>
                </w:tcPr>
                <w:p w:rsidR="00A134E5" w:rsidRPr="00BA7298" w:rsidRDefault="00A134E5" w:rsidP="007C3206">
                  <w:pPr>
                    <w:rPr>
                      <w:sz w:val="28"/>
                      <w:szCs w:val="28"/>
                    </w:rPr>
                  </w:pPr>
                  <w:r w:rsidRPr="00BA7298">
                    <w:rPr>
                      <w:rFonts w:hint="eastAsia"/>
                      <w:sz w:val="28"/>
                      <w:szCs w:val="28"/>
                    </w:rPr>
                    <w:t>姓名</w:t>
                  </w:r>
                </w:p>
              </w:tc>
              <w:tc>
                <w:tcPr>
                  <w:tcW w:w="1920" w:type="dxa"/>
                  <w:tcBorders>
                    <w:left w:val="single" w:sz="8" w:space="0" w:color="auto"/>
                    <w:right w:val="single" w:sz="4" w:space="0" w:color="auto"/>
                  </w:tcBorders>
                </w:tcPr>
                <w:p w:rsidR="00A134E5" w:rsidRDefault="00A134E5" w:rsidP="007C3206"/>
              </w:tc>
              <w:tc>
                <w:tcPr>
                  <w:tcW w:w="790" w:type="dxa"/>
                  <w:tcBorders>
                    <w:left w:val="single" w:sz="4" w:space="0" w:color="auto"/>
                  </w:tcBorders>
                </w:tcPr>
                <w:p w:rsidR="00A134E5" w:rsidRPr="00EB7094" w:rsidRDefault="00A134E5" w:rsidP="007C3206">
                  <w:pPr>
                    <w:rPr>
                      <w:sz w:val="28"/>
                      <w:szCs w:val="28"/>
                    </w:rPr>
                  </w:pPr>
                  <w:r w:rsidRPr="00EB7094">
                    <w:rPr>
                      <w:rFonts w:hint="eastAsia"/>
                      <w:sz w:val="28"/>
                      <w:szCs w:val="28"/>
                    </w:rPr>
                    <w:t>性别</w:t>
                  </w:r>
                </w:p>
              </w:tc>
              <w:tc>
                <w:tcPr>
                  <w:tcW w:w="1503" w:type="dxa"/>
                  <w:tcBorders>
                    <w:left w:val="single" w:sz="4" w:space="0" w:color="auto"/>
                  </w:tcBorders>
                </w:tcPr>
                <w:p w:rsidR="00A134E5" w:rsidRDefault="00A134E5" w:rsidP="007C3206"/>
              </w:tc>
              <w:tc>
                <w:tcPr>
                  <w:tcW w:w="851" w:type="dxa"/>
                </w:tcPr>
                <w:p w:rsidR="00A134E5" w:rsidRPr="004B74C8" w:rsidRDefault="00A134E5" w:rsidP="007C3206">
                  <w:pPr>
                    <w:rPr>
                      <w:sz w:val="28"/>
                      <w:szCs w:val="28"/>
                    </w:rPr>
                  </w:pPr>
                  <w:r w:rsidRPr="004B74C8">
                    <w:rPr>
                      <w:rFonts w:hint="eastAsia"/>
                      <w:sz w:val="28"/>
                      <w:szCs w:val="28"/>
                    </w:rPr>
                    <w:t>民族</w:t>
                  </w:r>
                </w:p>
              </w:tc>
              <w:tc>
                <w:tcPr>
                  <w:tcW w:w="1417" w:type="dxa"/>
                  <w:tcBorders>
                    <w:right w:val="single" w:sz="8" w:space="0" w:color="auto"/>
                  </w:tcBorders>
                </w:tcPr>
                <w:p w:rsidR="00A134E5" w:rsidRDefault="00A134E5" w:rsidP="007C3206"/>
              </w:tc>
            </w:tr>
            <w:tr w:rsidR="00A134E5" w:rsidTr="007C3206">
              <w:trPr>
                <w:trHeight w:val="615"/>
              </w:trPr>
              <w:tc>
                <w:tcPr>
                  <w:tcW w:w="885" w:type="dxa"/>
                  <w:tcBorders>
                    <w:right w:val="single" w:sz="8" w:space="0" w:color="auto"/>
                  </w:tcBorders>
                </w:tcPr>
                <w:p w:rsidR="00A134E5" w:rsidRPr="00660427" w:rsidRDefault="00A134E5" w:rsidP="007C3206">
                  <w:pPr>
                    <w:rPr>
                      <w:szCs w:val="21"/>
                    </w:rPr>
                  </w:pPr>
                  <w:r w:rsidRPr="00660427">
                    <w:rPr>
                      <w:rFonts w:hint="eastAsia"/>
                      <w:szCs w:val="21"/>
                    </w:rPr>
                    <w:t>出</w:t>
                  </w:r>
                  <w:r>
                    <w:rPr>
                      <w:rFonts w:hint="eastAsia"/>
                      <w:szCs w:val="21"/>
                    </w:rPr>
                    <w:t xml:space="preserve"> </w:t>
                  </w:r>
                  <w:r w:rsidRPr="00660427">
                    <w:rPr>
                      <w:rFonts w:hint="eastAsia"/>
                      <w:szCs w:val="21"/>
                    </w:rPr>
                    <w:t>生年</w:t>
                  </w:r>
                  <w:r w:rsidRPr="00660427">
                    <w:rPr>
                      <w:rFonts w:hint="eastAsia"/>
                      <w:szCs w:val="21"/>
                    </w:rPr>
                    <w:t xml:space="preserve"> </w:t>
                  </w:r>
                  <w:r>
                    <w:rPr>
                      <w:rFonts w:hint="eastAsia"/>
                      <w:szCs w:val="21"/>
                    </w:rPr>
                    <w:t xml:space="preserve"> </w:t>
                  </w:r>
                  <w:r w:rsidRPr="00660427">
                    <w:rPr>
                      <w:rFonts w:hint="eastAsia"/>
                      <w:szCs w:val="21"/>
                    </w:rPr>
                    <w:t>月</w:t>
                  </w:r>
                </w:p>
              </w:tc>
              <w:tc>
                <w:tcPr>
                  <w:tcW w:w="1920" w:type="dxa"/>
                  <w:tcBorders>
                    <w:left w:val="single" w:sz="8" w:space="0" w:color="auto"/>
                    <w:right w:val="single" w:sz="4" w:space="0" w:color="auto"/>
                  </w:tcBorders>
                </w:tcPr>
                <w:p w:rsidR="00A134E5" w:rsidRDefault="00A134E5" w:rsidP="007C3206"/>
              </w:tc>
              <w:tc>
                <w:tcPr>
                  <w:tcW w:w="790" w:type="dxa"/>
                  <w:tcBorders>
                    <w:top w:val="nil"/>
                    <w:left w:val="single" w:sz="4" w:space="0" w:color="auto"/>
                  </w:tcBorders>
                </w:tcPr>
                <w:p w:rsidR="00A134E5" w:rsidRPr="00EB7094" w:rsidRDefault="00A134E5" w:rsidP="007C3206">
                  <w:pPr>
                    <w:rPr>
                      <w:szCs w:val="21"/>
                    </w:rPr>
                  </w:pPr>
                  <w:r w:rsidRPr="00EB7094">
                    <w:rPr>
                      <w:rFonts w:hint="eastAsia"/>
                      <w:szCs w:val="21"/>
                    </w:rPr>
                    <w:t>政治</w:t>
                  </w:r>
                  <w:r w:rsidRPr="00EB7094">
                    <w:rPr>
                      <w:rFonts w:hint="eastAsia"/>
                      <w:szCs w:val="21"/>
                    </w:rPr>
                    <w:t xml:space="preserve"> </w:t>
                  </w:r>
                  <w:r>
                    <w:rPr>
                      <w:rFonts w:hint="eastAsia"/>
                      <w:szCs w:val="21"/>
                    </w:rPr>
                    <w:t>面</w:t>
                  </w:r>
                  <w:r>
                    <w:rPr>
                      <w:rFonts w:hint="eastAsia"/>
                      <w:szCs w:val="21"/>
                    </w:rPr>
                    <w:t xml:space="preserve"> </w:t>
                  </w:r>
                  <w:r>
                    <w:rPr>
                      <w:rFonts w:hint="eastAsia"/>
                      <w:szCs w:val="21"/>
                    </w:rPr>
                    <w:t>貌</w:t>
                  </w:r>
                </w:p>
              </w:tc>
              <w:tc>
                <w:tcPr>
                  <w:tcW w:w="1503" w:type="dxa"/>
                  <w:tcBorders>
                    <w:top w:val="nil"/>
                    <w:left w:val="single" w:sz="4" w:space="0" w:color="auto"/>
                  </w:tcBorders>
                </w:tcPr>
                <w:p w:rsidR="00A134E5" w:rsidRDefault="00A134E5" w:rsidP="007C3206"/>
              </w:tc>
              <w:tc>
                <w:tcPr>
                  <w:tcW w:w="851" w:type="dxa"/>
                </w:tcPr>
                <w:p w:rsidR="00A134E5" w:rsidRPr="004B74C8" w:rsidRDefault="00A134E5" w:rsidP="007C3206">
                  <w:pPr>
                    <w:rPr>
                      <w:sz w:val="28"/>
                      <w:szCs w:val="28"/>
                    </w:rPr>
                  </w:pPr>
                  <w:r w:rsidRPr="004B74C8">
                    <w:rPr>
                      <w:rFonts w:hint="eastAsia"/>
                      <w:sz w:val="28"/>
                      <w:szCs w:val="28"/>
                    </w:rPr>
                    <w:t>籍贯</w:t>
                  </w:r>
                </w:p>
              </w:tc>
              <w:tc>
                <w:tcPr>
                  <w:tcW w:w="1417" w:type="dxa"/>
                  <w:tcBorders>
                    <w:right w:val="single" w:sz="8" w:space="0" w:color="auto"/>
                  </w:tcBorders>
                </w:tcPr>
                <w:p w:rsidR="00A134E5" w:rsidRDefault="00A134E5" w:rsidP="007C3206"/>
              </w:tc>
            </w:tr>
            <w:tr w:rsidR="00A134E5" w:rsidTr="007C3206">
              <w:trPr>
                <w:trHeight w:val="915"/>
              </w:trPr>
              <w:tc>
                <w:tcPr>
                  <w:tcW w:w="885" w:type="dxa"/>
                  <w:tcBorders>
                    <w:left w:val="single" w:sz="8" w:space="0" w:color="auto"/>
                    <w:bottom w:val="nil"/>
                    <w:right w:val="single" w:sz="8" w:space="0" w:color="auto"/>
                  </w:tcBorders>
                </w:tcPr>
                <w:p w:rsidR="00A134E5" w:rsidRDefault="00A134E5" w:rsidP="007C3206">
                  <w:r>
                    <w:rPr>
                      <w:rFonts w:hint="eastAsia"/>
                    </w:rPr>
                    <w:t>现家庭住址</w:t>
                  </w:r>
                </w:p>
              </w:tc>
              <w:tc>
                <w:tcPr>
                  <w:tcW w:w="6481" w:type="dxa"/>
                  <w:gridSpan w:val="5"/>
                  <w:tcBorders>
                    <w:left w:val="single" w:sz="8" w:space="0" w:color="auto"/>
                    <w:bottom w:val="nil"/>
                    <w:right w:val="single" w:sz="8" w:space="0" w:color="auto"/>
                  </w:tcBorders>
                </w:tcPr>
                <w:p w:rsidR="00A134E5" w:rsidRDefault="00A134E5" w:rsidP="007C3206"/>
              </w:tc>
            </w:tr>
          </w:tbl>
          <w:p w:rsidR="00A134E5" w:rsidRDefault="00A134E5" w:rsidP="007C3206"/>
          <w:p w:rsidR="00A134E5" w:rsidRDefault="00A134E5" w:rsidP="007C3206">
            <w:r>
              <w:rPr>
                <w:rFonts w:hint="eastAsia"/>
              </w:rPr>
              <w:t>一寸免冠彩色照片</w:t>
            </w:r>
          </w:p>
        </w:tc>
      </w:tr>
      <w:tr w:rsidR="00A134E5" w:rsidTr="007C3206">
        <w:trPr>
          <w:trHeight w:val="544"/>
        </w:trPr>
        <w:tc>
          <w:tcPr>
            <w:tcW w:w="9432" w:type="dxa"/>
            <w:gridSpan w:val="14"/>
            <w:tcBorders>
              <w:top w:val="single" w:sz="4" w:space="0" w:color="auto"/>
              <w:bottom w:val="single" w:sz="4" w:space="0" w:color="auto"/>
            </w:tcBorders>
            <w:vAlign w:val="center"/>
          </w:tcPr>
          <w:p w:rsidR="00A134E5" w:rsidRDefault="00A134E5" w:rsidP="007C3206">
            <w:r>
              <w:rPr>
                <w:rFonts w:hint="eastAsia"/>
              </w:rPr>
              <w:t>身份证号码：</w:t>
            </w:r>
          </w:p>
        </w:tc>
      </w:tr>
      <w:tr w:rsidR="00A134E5" w:rsidTr="007C3206">
        <w:trPr>
          <w:cantSplit/>
          <w:trHeight w:val="606"/>
        </w:trPr>
        <w:tc>
          <w:tcPr>
            <w:tcW w:w="1006" w:type="dxa"/>
            <w:tcBorders>
              <w:top w:val="single" w:sz="4" w:space="0" w:color="auto"/>
            </w:tcBorders>
            <w:vAlign w:val="center"/>
          </w:tcPr>
          <w:p w:rsidR="00A134E5" w:rsidRDefault="00A134E5" w:rsidP="007C3206">
            <w:pPr>
              <w:rPr>
                <w:sz w:val="24"/>
              </w:rPr>
            </w:pPr>
            <w:r w:rsidRPr="00E60F88">
              <w:rPr>
                <w:rFonts w:hint="eastAsia"/>
                <w:sz w:val="24"/>
              </w:rPr>
              <w:t>联系</w:t>
            </w:r>
          </w:p>
          <w:p w:rsidR="00A134E5" w:rsidRPr="00E60F88" w:rsidRDefault="00A134E5" w:rsidP="007C3206">
            <w:pPr>
              <w:rPr>
                <w:sz w:val="24"/>
              </w:rPr>
            </w:pPr>
            <w:r w:rsidRPr="00E60F88">
              <w:rPr>
                <w:rFonts w:hint="eastAsia"/>
                <w:sz w:val="24"/>
              </w:rPr>
              <w:t>电话</w:t>
            </w:r>
          </w:p>
        </w:tc>
        <w:tc>
          <w:tcPr>
            <w:tcW w:w="8426" w:type="dxa"/>
            <w:gridSpan w:val="13"/>
            <w:tcBorders>
              <w:top w:val="single" w:sz="4" w:space="0" w:color="auto"/>
            </w:tcBorders>
          </w:tcPr>
          <w:p w:rsidR="00A134E5" w:rsidRPr="00EB7094" w:rsidRDefault="00A134E5" w:rsidP="007C3206">
            <w:pPr>
              <w:rPr>
                <w:sz w:val="28"/>
                <w:szCs w:val="28"/>
              </w:rPr>
            </w:pPr>
            <w:r w:rsidRPr="00EB7094">
              <w:rPr>
                <w:rFonts w:hint="eastAsia"/>
                <w:sz w:val="28"/>
                <w:szCs w:val="28"/>
              </w:rPr>
              <w:t>1</w:t>
            </w:r>
            <w:r w:rsidRPr="00EB7094">
              <w:rPr>
                <w:rFonts w:hint="eastAsia"/>
                <w:sz w:val="28"/>
                <w:szCs w:val="28"/>
              </w:rPr>
              <w:t>、</w:t>
            </w:r>
            <w:r>
              <w:rPr>
                <w:rFonts w:hint="eastAsia"/>
                <w:sz w:val="28"/>
                <w:szCs w:val="28"/>
              </w:rPr>
              <w:t xml:space="preserve">                        2</w:t>
            </w:r>
            <w:r>
              <w:rPr>
                <w:rFonts w:hint="eastAsia"/>
                <w:sz w:val="28"/>
                <w:szCs w:val="28"/>
              </w:rPr>
              <w:t>、</w:t>
            </w:r>
          </w:p>
        </w:tc>
      </w:tr>
      <w:tr w:rsidR="00A134E5" w:rsidTr="007C3206">
        <w:trPr>
          <w:cantSplit/>
          <w:trHeight w:val="680"/>
        </w:trPr>
        <w:tc>
          <w:tcPr>
            <w:tcW w:w="1006" w:type="dxa"/>
          </w:tcPr>
          <w:p w:rsidR="00A134E5" w:rsidRDefault="00A134E5" w:rsidP="007C3206">
            <w:pPr>
              <w:rPr>
                <w:sz w:val="24"/>
              </w:rPr>
            </w:pPr>
            <w:r w:rsidRPr="00F243E7">
              <w:rPr>
                <w:rFonts w:hint="eastAsia"/>
                <w:sz w:val="24"/>
              </w:rPr>
              <w:t>家长</w:t>
            </w:r>
          </w:p>
          <w:p w:rsidR="00A134E5" w:rsidRPr="00F243E7" w:rsidRDefault="00A134E5" w:rsidP="007C3206">
            <w:pPr>
              <w:rPr>
                <w:sz w:val="24"/>
              </w:rPr>
            </w:pPr>
            <w:r w:rsidRPr="00F243E7">
              <w:rPr>
                <w:rFonts w:hint="eastAsia"/>
                <w:sz w:val="24"/>
              </w:rPr>
              <w:t>意见</w:t>
            </w:r>
          </w:p>
        </w:tc>
        <w:tc>
          <w:tcPr>
            <w:tcW w:w="8426" w:type="dxa"/>
            <w:gridSpan w:val="13"/>
          </w:tcPr>
          <w:p w:rsidR="00A134E5" w:rsidRDefault="00A134E5" w:rsidP="007C3206">
            <w:pPr>
              <w:ind w:firstLineChars="400" w:firstLine="840"/>
            </w:pPr>
          </w:p>
          <w:p w:rsidR="00A134E5" w:rsidRPr="00864DE4" w:rsidRDefault="00A134E5" w:rsidP="007C3206">
            <w:pPr>
              <w:ind w:firstLineChars="2000" w:firstLine="4800"/>
              <w:rPr>
                <w:sz w:val="24"/>
              </w:rPr>
            </w:pPr>
            <w:r w:rsidRPr="00864DE4">
              <w:rPr>
                <w:rFonts w:hint="eastAsia"/>
                <w:sz w:val="24"/>
              </w:rPr>
              <w:t>签名：</w:t>
            </w:r>
          </w:p>
        </w:tc>
      </w:tr>
      <w:tr w:rsidR="00A134E5" w:rsidTr="007C3206">
        <w:trPr>
          <w:trHeight w:val="690"/>
        </w:trPr>
        <w:tc>
          <w:tcPr>
            <w:tcW w:w="1006" w:type="dxa"/>
            <w:vMerge w:val="restart"/>
            <w:textDirection w:val="tbRlV"/>
          </w:tcPr>
          <w:p w:rsidR="00A134E5" w:rsidRPr="005E06AC" w:rsidRDefault="00A134E5" w:rsidP="007C3206">
            <w:pPr>
              <w:ind w:left="113" w:right="113"/>
              <w:jc w:val="center"/>
              <w:rPr>
                <w:sz w:val="28"/>
                <w:szCs w:val="28"/>
              </w:rPr>
            </w:pPr>
            <w:r w:rsidRPr="005E06AC">
              <w:rPr>
                <w:rFonts w:hint="eastAsia"/>
                <w:sz w:val="28"/>
                <w:szCs w:val="28"/>
              </w:rPr>
              <w:t>学校意见</w:t>
            </w:r>
          </w:p>
        </w:tc>
        <w:tc>
          <w:tcPr>
            <w:tcW w:w="1314" w:type="dxa"/>
            <w:vMerge w:val="restart"/>
          </w:tcPr>
          <w:p w:rsidR="00A134E5" w:rsidRDefault="00A134E5" w:rsidP="007C3206">
            <w:pPr>
              <w:jc w:val="center"/>
              <w:rPr>
                <w:sz w:val="24"/>
              </w:rPr>
            </w:pPr>
          </w:p>
          <w:p w:rsidR="00A134E5" w:rsidRDefault="00A134E5" w:rsidP="007C3206">
            <w:pPr>
              <w:jc w:val="center"/>
              <w:rPr>
                <w:sz w:val="24"/>
              </w:rPr>
            </w:pPr>
            <w:r w:rsidRPr="004A33F8">
              <w:rPr>
                <w:rFonts w:hint="eastAsia"/>
                <w:sz w:val="24"/>
              </w:rPr>
              <w:t>上学期</w:t>
            </w:r>
          </w:p>
          <w:p w:rsidR="00A134E5" w:rsidRDefault="00A134E5" w:rsidP="007C3206">
            <w:pPr>
              <w:jc w:val="center"/>
              <w:rPr>
                <w:sz w:val="24"/>
              </w:rPr>
            </w:pPr>
            <w:r w:rsidRPr="004A33F8">
              <w:rPr>
                <w:rFonts w:hint="eastAsia"/>
                <w:sz w:val="24"/>
              </w:rPr>
              <w:t>期末考</w:t>
            </w:r>
          </w:p>
          <w:p w:rsidR="00A134E5" w:rsidRPr="004A33F8" w:rsidRDefault="00A134E5" w:rsidP="007C3206">
            <w:pPr>
              <w:jc w:val="center"/>
              <w:rPr>
                <w:sz w:val="24"/>
              </w:rPr>
            </w:pPr>
            <w:r w:rsidRPr="004A33F8">
              <w:rPr>
                <w:rFonts w:hint="eastAsia"/>
                <w:sz w:val="24"/>
              </w:rPr>
              <w:t>试成绩</w:t>
            </w:r>
          </w:p>
        </w:tc>
        <w:tc>
          <w:tcPr>
            <w:tcW w:w="558" w:type="dxa"/>
            <w:gridSpan w:val="2"/>
          </w:tcPr>
          <w:p w:rsidR="00A134E5" w:rsidRPr="004A33F8" w:rsidRDefault="00A134E5" w:rsidP="007C3206">
            <w:pPr>
              <w:rPr>
                <w:sz w:val="24"/>
              </w:rPr>
            </w:pPr>
            <w:r w:rsidRPr="004A33F8">
              <w:rPr>
                <w:rFonts w:hint="eastAsia"/>
                <w:sz w:val="24"/>
              </w:rPr>
              <w:t>语文</w:t>
            </w:r>
          </w:p>
        </w:tc>
        <w:tc>
          <w:tcPr>
            <w:tcW w:w="496" w:type="dxa"/>
          </w:tcPr>
          <w:p w:rsidR="00A134E5" w:rsidRPr="004A33F8" w:rsidRDefault="00A134E5" w:rsidP="007C3206">
            <w:pPr>
              <w:rPr>
                <w:sz w:val="24"/>
              </w:rPr>
            </w:pPr>
            <w:r w:rsidRPr="004A33F8">
              <w:rPr>
                <w:rFonts w:hint="eastAsia"/>
                <w:sz w:val="24"/>
              </w:rPr>
              <w:t>数学</w:t>
            </w:r>
          </w:p>
        </w:tc>
        <w:tc>
          <w:tcPr>
            <w:tcW w:w="526" w:type="dxa"/>
          </w:tcPr>
          <w:p w:rsidR="00A134E5" w:rsidRPr="004A33F8" w:rsidRDefault="00A134E5" w:rsidP="007C3206">
            <w:pPr>
              <w:rPr>
                <w:sz w:val="24"/>
              </w:rPr>
            </w:pPr>
            <w:r w:rsidRPr="004A33F8">
              <w:rPr>
                <w:rFonts w:hint="eastAsia"/>
                <w:sz w:val="24"/>
              </w:rPr>
              <w:t>英语</w:t>
            </w:r>
          </w:p>
        </w:tc>
        <w:tc>
          <w:tcPr>
            <w:tcW w:w="526" w:type="dxa"/>
          </w:tcPr>
          <w:p w:rsidR="00A134E5" w:rsidRPr="004A33F8" w:rsidRDefault="00A134E5" w:rsidP="007C3206">
            <w:pPr>
              <w:rPr>
                <w:sz w:val="24"/>
              </w:rPr>
            </w:pPr>
            <w:r w:rsidRPr="004A33F8">
              <w:rPr>
                <w:rFonts w:hint="eastAsia"/>
                <w:sz w:val="24"/>
              </w:rPr>
              <w:t>物理</w:t>
            </w:r>
          </w:p>
        </w:tc>
        <w:tc>
          <w:tcPr>
            <w:tcW w:w="527" w:type="dxa"/>
          </w:tcPr>
          <w:p w:rsidR="00A134E5" w:rsidRPr="004A33F8" w:rsidRDefault="00A134E5" w:rsidP="007C3206">
            <w:pPr>
              <w:rPr>
                <w:sz w:val="24"/>
              </w:rPr>
            </w:pPr>
            <w:r w:rsidRPr="004A33F8">
              <w:rPr>
                <w:rFonts w:hint="eastAsia"/>
                <w:sz w:val="24"/>
              </w:rPr>
              <w:t>化学</w:t>
            </w:r>
          </w:p>
        </w:tc>
        <w:tc>
          <w:tcPr>
            <w:tcW w:w="521" w:type="dxa"/>
          </w:tcPr>
          <w:p w:rsidR="00A134E5" w:rsidRPr="004A33F8" w:rsidRDefault="00A134E5" w:rsidP="007C3206">
            <w:pPr>
              <w:rPr>
                <w:sz w:val="24"/>
              </w:rPr>
            </w:pPr>
            <w:r w:rsidRPr="004A33F8">
              <w:rPr>
                <w:rFonts w:hint="eastAsia"/>
                <w:sz w:val="24"/>
              </w:rPr>
              <w:t>生物</w:t>
            </w:r>
          </w:p>
        </w:tc>
        <w:tc>
          <w:tcPr>
            <w:tcW w:w="521" w:type="dxa"/>
          </w:tcPr>
          <w:p w:rsidR="00A134E5" w:rsidRPr="004A33F8" w:rsidRDefault="00A134E5" w:rsidP="007C3206">
            <w:pPr>
              <w:rPr>
                <w:sz w:val="24"/>
              </w:rPr>
            </w:pPr>
            <w:r w:rsidRPr="004A33F8">
              <w:rPr>
                <w:rFonts w:hint="eastAsia"/>
                <w:sz w:val="24"/>
              </w:rPr>
              <w:t>政治</w:t>
            </w:r>
          </w:p>
        </w:tc>
        <w:tc>
          <w:tcPr>
            <w:tcW w:w="558" w:type="dxa"/>
            <w:tcBorders>
              <w:bottom w:val="single" w:sz="4" w:space="0" w:color="auto"/>
              <w:right w:val="single" w:sz="4" w:space="0" w:color="auto"/>
            </w:tcBorders>
          </w:tcPr>
          <w:p w:rsidR="00A134E5" w:rsidRPr="004A33F8" w:rsidRDefault="00A134E5" w:rsidP="007C3206">
            <w:pPr>
              <w:rPr>
                <w:sz w:val="24"/>
              </w:rPr>
            </w:pPr>
            <w:r w:rsidRPr="004A33F8">
              <w:rPr>
                <w:rFonts w:hint="eastAsia"/>
                <w:sz w:val="24"/>
              </w:rPr>
              <w:t>地理</w:t>
            </w:r>
          </w:p>
        </w:tc>
        <w:tc>
          <w:tcPr>
            <w:tcW w:w="570" w:type="dxa"/>
            <w:gridSpan w:val="2"/>
            <w:tcBorders>
              <w:top w:val="single" w:sz="4" w:space="0" w:color="auto"/>
              <w:left w:val="single" w:sz="4" w:space="0" w:color="auto"/>
              <w:bottom w:val="single" w:sz="4" w:space="0" w:color="auto"/>
              <w:right w:val="single" w:sz="4" w:space="0" w:color="auto"/>
            </w:tcBorders>
          </w:tcPr>
          <w:p w:rsidR="00A134E5" w:rsidRPr="004A33F8" w:rsidRDefault="00A134E5" w:rsidP="007C3206">
            <w:pPr>
              <w:rPr>
                <w:sz w:val="24"/>
              </w:rPr>
            </w:pPr>
            <w:r w:rsidRPr="004A33F8">
              <w:rPr>
                <w:rFonts w:hint="eastAsia"/>
                <w:sz w:val="24"/>
              </w:rPr>
              <w:t>历史</w:t>
            </w:r>
          </w:p>
        </w:tc>
        <w:tc>
          <w:tcPr>
            <w:tcW w:w="2309" w:type="dxa"/>
            <w:vMerge w:val="restart"/>
            <w:tcBorders>
              <w:top w:val="single" w:sz="4" w:space="0" w:color="auto"/>
              <w:left w:val="single" w:sz="4" w:space="0" w:color="auto"/>
            </w:tcBorders>
          </w:tcPr>
          <w:p w:rsidR="00A134E5" w:rsidRDefault="00A134E5" w:rsidP="007C3206">
            <w:pPr>
              <w:rPr>
                <w:sz w:val="24"/>
              </w:rPr>
            </w:pPr>
          </w:p>
          <w:p w:rsidR="00A134E5" w:rsidRDefault="00A134E5" w:rsidP="007C3206">
            <w:pPr>
              <w:rPr>
                <w:sz w:val="24"/>
              </w:rPr>
            </w:pPr>
            <w:r w:rsidRPr="004A33F8">
              <w:rPr>
                <w:rFonts w:hint="eastAsia"/>
                <w:sz w:val="24"/>
              </w:rPr>
              <w:t>总分：</w:t>
            </w:r>
          </w:p>
          <w:p w:rsidR="00A134E5" w:rsidRPr="004A33F8" w:rsidRDefault="00A134E5" w:rsidP="007C3206">
            <w:pPr>
              <w:rPr>
                <w:sz w:val="24"/>
              </w:rPr>
            </w:pPr>
          </w:p>
          <w:p w:rsidR="00A134E5" w:rsidRPr="004A33F8" w:rsidRDefault="00A134E5" w:rsidP="007C3206">
            <w:pPr>
              <w:rPr>
                <w:sz w:val="24"/>
              </w:rPr>
            </w:pPr>
            <w:r w:rsidRPr="004A33F8">
              <w:rPr>
                <w:rFonts w:hint="eastAsia"/>
                <w:sz w:val="24"/>
              </w:rPr>
              <w:t>班主任签名：</w:t>
            </w:r>
          </w:p>
        </w:tc>
      </w:tr>
      <w:tr w:rsidR="00A134E5" w:rsidTr="007C3206">
        <w:trPr>
          <w:trHeight w:val="842"/>
        </w:trPr>
        <w:tc>
          <w:tcPr>
            <w:tcW w:w="1006" w:type="dxa"/>
            <w:vMerge/>
          </w:tcPr>
          <w:p w:rsidR="00A134E5" w:rsidRDefault="00A134E5" w:rsidP="007C3206"/>
        </w:tc>
        <w:tc>
          <w:tcPr>
            <w:tcW w:w="1314" w:type="dxa"/>
            <w:vMerge/>
          </w:tcPr>
          <w:p w:rsidR="00A134E5" w:rsidRDefault="00A134E5" w:rsidP="007C3206"/>
        </w:tc>
        <w:tc>
          <w:tcPr>
            <w:tcW w:w="558" w:type="dxa"/>
            <w:gridSpan w:val="2"/>
          </w:tcPr>
          <w:p w:rsidR="00A134E5" w:rsidRDefault="00A134E5" w:rsidP="007C3206"/>
        </w:tc>
        <w:tc>
          <w:tcPr>
            <w:tcW w:w="496" w:type="dxa"/>
          </w:tcPr>
          <w:p w:rsidR="00A134E5" w:rsidRDefault="00A134E5" w:rsidP="007C3206"/>
        </w:tc>
        <w:tc>
          <w:tcPr>
            <w:tcW w:w="526" w:type="dxa"/>
          </w:tcPr>
          <w:p w:rsidR="00A134E5" w:rsidRDefault="00A134E5" w:rsidP="007C3206"/>
        </w:tc>
        <w:tc>
          <w:tcPr>
            <w:tcW w:w="526" w:type="dxa"/>
          </w:tcPr>
          <w:p w:rsidR="00A134E5" w:rsidRDefault="00A134E5" w:rsidP="007C3206"/>
        </w:tc>
        <w:tc>
          <w:tcPr>
            <w:tcW w:w="527" w:type="dxa"/>
          </w:tcPr>
          <w:p w:rsidR="00A134E5" w:rsidRDefault="00A134E5" w:rsidP="007C3206"/>
        </w:tc>
        <w:tc>
          <w:tcPr>
            <w:tcW w:w="521" w:type="dxa"/>
          </w:tcPr>
          <w:p w:rsidR="00A134E5" w:rsidRDefault="00A134E5" w:rsidP="007C3206"/>
        </w:tc>
        <w:tc>
          <w:tcPr>
            <w:tcW w:w="521" w:type="dxa"/>
            <w:tcBorders>
              <w:right w:val="single" w:sz="4" w:space="0" w:color="auto"/>
            </w:tcBorders>
          </w:tcPr>
          <w:p w:rsidR="00A134E5" w:rsidRDefault="00A134E5" w:rsidP="007C3206"/>
        </w:tc>
        <w:tc>
          <w:tcPr>
            <w:tcW w:w="558" w:type="dxa"/>
            <w:tcBorders>
              <w:top w:val="single" w:sz="4" w:space="0" w:color="auto"/>
              <w:left w:val="single" w:sz="4" w:space="0" w:color="auto"/>
              <w:right w:val="single" w:sz="4" w:space="0" w:color="auto"/>
            </w:tcBorders>
          </w:tcPr>
          <w:p w:rsidR="00A134E5" w:rsidRDefault="00A134E5" w:rsidP="007C3206"/>
        </w:tc>
        <w:tc>
          <w:tcPr>
            <w:tcW w:w="570" w:type="dxa"/>
            <w:gridSpan w:val="2"/>
            <w:tcBorders>
              <w:top w:val="single" w:sz="4" w:space="0" w:color="auto"/>
              <w:left w:val="single" w:sz="4" w:space="0" w:color="auto"/>
              <w:right w:val="single" w:sz="4" w:space="0" w:color="auto"/>
            </w:tcBorders>
          </w:tcPr>
          <w:p w:rsidR="00A134E5" w:rsidRDefault="00A134E5" w:rsidP="007C3206"/>
        </w:tc>
        <w:tc>
          <w:tcPr>
            <w:tcW w:w="2309" w:type="dxa"/>
            <w:vMerge/>
            <w:tcBorders>
              <w:left w:val="single" w:sz="4" w:space="0" w:color="auto"/>
            </w:tcBorders>
          </w:tcPr>
          <w:p w:rsidR="00A134E5" w:rsidRDefault="00A134E5" w:rsidP="007C3206"/>
        </w:tc>
      </w:tr>
      <w:tr w:rsidR="00A134E5" w:rsidTr="007C3206">
        <w:trPr>
          <w:trHeight w:val="1227"/>
        </w:trPr>
        <w:tc>
          <w:tcPr>
            <w:tcW w:w="1006" w:type="dxa"/>
            <w:vMerge/>
          </w:tcPr>
          <w:p w:rsidR="00A134E5" w:rsidRDefault="00A134E5" w:rsidP="007C3206"/>
        </w:tc>
        <w:tc>
          <w:tcPr>
            <w:tcW w:w="8426" w:type="dxa"/>
            <w:gridSpan w:val="13"/>
          </w:tcPr>
          <w:p w:rsidR="00A134E5" w:rsidRPr="00C16768" w:rsidRDefault="00A134E5" w:rsidP="007C3206">
            <w:pPr>
              <w:rPr>
                <w:sz w:val="28"/>
                <w:szCs w:val="28"/>
              </w:rPr>
            </w:pPr>
            <w:r>
              <w:rPr>
                <w:rFonts w:hint="eastAsia"/>
              </w:rPr>
              <w:t xml:space="preserve">                                          </w:t>
            </w:r>
            <w:r w:rsidRPr="00C16768">
              <w:rPr>
                <w:rFonts w:hint="eastAsia"/>
                <w:sz w:val="28"/>
                <w:szCs w:val="28"/>
              </w:rPr>
              <w:t xml:space="preserve"> </w:t>
            </w:r>
            <w:r w:rsidRPr="00C16768">
              <w:rPr>
                <w:rFonts w:hint="eastAsia"/>
                <w:sz w:val="28"/>
                <w:szCs w:val="28"/>
              </w:rPr>
              <w:t>学校</w:t>
            </w:r>
            <w:r w:rsidRPr="00C16768">
              <w:rPr>
                <w:rFonts w:hint="eastAsia"/>
                <w:sz w:val="28"/>
                <w:szCs w:val="28"/>
              </w:rPr>
              <w:t>(</w:t>
            </w:r>
            <w:r w:rsidRPr="00C16768">
              <w:rPr>
                <w:rFonts w:hint="eastAsia"/>
                <w:sz w:val="28"/>
                <w:szCs w:val="28"/>
              </w:rPr>
              <w:t>盖章</w:t>
            </w:r>
            <w:r w:rsidRPr="00C16768">
              <w:rPr>
                <w:rFonts w:hint="eastAsia"/>
                <w:sz w:val="28"/>
                <w:szCs w:val="28"/>
              </w:rPr>
              <w:t>)</w:t>
            </w:r>
          </w:p>
          <w:p w:rsidR="00A134E5" w:rsidRPr="00C15B77" w:rsidRDefault="00A134E5" w:rsidP="007C3206">
            <w:pPr>
              <w:rPr>
                <w:sz w:val="24"/>
              </w:rPr>
            </w:pPr>
            <w:r>
              <w:rPr>
                <w:rFonts w:hint="eastAsia"/>
              </w:rPr>
              <w:t xml:space="preserve">                                           </w:t>
            </w:r>
            <w:r w:rsidRPr="00C15B77">
              <w:rPr>
                <w:rFonts w:hint="eastAsia"/>
                <w:sz w:val="24"/>
              </w:rPr>
              <w:t>年</w:t>
            </w:r>
            <w:r w:rsidRPr="00C15B77">
              <w:rPr>
                <w:rFonts w:hint="eastAsia"/>
                <w:sz w:val="24"/>
              </w:rPr>
              <w:t xml:space="preserve">      </w:t>
            </w:r>
            <w:r w:rsidRPr="00C15B77">
              <w:rPr>
                <w:rFonts w:hint="eastAsia"/>
                <w:sz w:val="24"/>
              </w:rPr>
              <w:t>月</w:t>
            </w:r>
            <w:r w:rsidRPr="00C15B77">
              <w:rPr>
                <w:rFonts w:hint="eastAsia"/>
                <w:sz w:val="24"/>
              </w:rPr>
              <w:t xml:space="preserve">     </w:t>
            </w:r>
            <w:r w:rsidRPr="00C15B77">
              <w:rPr>
                <w:rFonts w:hint="eastAsia"/>
                <w:sz w:val="24"/>
              </w:rPr>
              <w:t>日</w:t>
            </w:r>
          </w:p>
        </w:tc>
      </w:tr>
      <w:tr w:rsidR="00A134E5" w:rsidTr="007C3206">
        <w:trPr>
          <w:trHeight w:val="503"/>
        </w:trPr>
        <w:tc>
          <w:tcPr>
            <w:tcW w:w="1006" w:type="dxa"/>
            <w:vMerge w:val="restart"/>
            <w:textDirection w:val="tbRlV"/>
          </w:tcPr>
          <w:p w:rsidR="00A134E5" w:rsidRDefault="00A134E5" w:rsidP="007C3206">
            <w:pPr>
              <w:ind w:left="113" w:right="113"/>
              <w:rPr>
                <w:szCs w:val="21"/>
              </w:rPr>
            </w:pPr>
            <w:r w:rsidRPr="00800081">
              <w:rPr>
                <w:rFonts w:hint="eastAsia"/>
                <w:szCs w:val="21"/>
              </w:rPr>
              <w:t>身体</w:t>
            </w:r>
            <w:r>
              <w:rPr>
                <w:rFonts w:hint="eastAsia"/>
                <w:szCs w:val="21"/>
              </w:rPr>
              <w:t>基本</w:t>
            </w:r>
            <w:r w:rsidRPr="00800081">
              <w:rPr>
                <w:rFonts w:hint="eastAsia"/>
                <w:szCs w:val="21"/>
              </w:rPr>
              <w:t>情况</w:t>
            </w:r>
          </w:p>
          <w:p w:rsidR="00A134E5" w:rsidRPr="00800081" w:rsidRDefault="00A134E5" w:rsidP="007C3206">
            <w:pPr>
              <w:ind w:left="113" w:right="113"/>
              <w:rPr>
                <w:sz w:val="24"/>
              </w:rPr>
            </w:pPr>
            <w:r w:rsidRPr="00800081">
              <w:rPr>
                <w:rFonts w:hint="eastAsia"/>
                <w:szCs w:val="21"/>
              </w:rPr>
              <w:t>（考生填写）</w:t>
            </w:r>
          </w:p>
        </w:tc>
        <w:tc>
          <w:tcPr>
            <w:tcW w:w="1654" w:type="dxa"/>
            <w:gridSpan w:val="2"/>
          </w:tcPr>
          <w:p w:rsidR="00A134E5" w:rsidRPr="00560FB2" w:rsidRDefault="00A134E5" w:rsidP="007C3206">
            <w:pPr>
              <w:rPr>
                <w:sz w:val="24"/>
              </w:rPr>
            </w:pPr>
            <w:r w:rsidRPr="00560FB2">
              <w:rPr>
                <w:rFonts w:hint="eastAsia"/>
                <w:sz w:val="24"/>
              </w:rPr>
              <w:t>身高</w:t>
            </w:r>
          </w:p>
        </w:tc>
        <w:tc>
          <w:tcPr>
            <w:tcW w:w="2293" w:type="dxa"/>
            <w:gridSpan w:val="5"/>
          </w:tcPr>
          <w:p w:rsidR="00A134E5" w:rsidRPr="00560FB2" w:rsidRDefault="00A134E5" w:rsidP="007C3206">
            <w:pPr>
              <w:ind w:firstLineChars="550" w:firstLine="1320"/>
              <w:rPr>
                <w:sz w:val="24"/>
              </w:rPr>
            </w:pPr>
            <w:r w:rsidRPr="00560FB2">
              <w:rPr>
                <w:rFonts w:hint="eastAsia"/>
                <w:sz w:val="24"/>
              </w:rPr>
              <w:t>(</w:t>
            </w:r>
            <w:r w:rsidRPr="00560FB2">
              <w:rPr>
                <w:rFonts w:hint="eastAsia"/>
                <w:sz w:val="24"/>
              </w:rPr>
              <w:t>厘米</w:t>
            </w:r>
            <w:r w:rsidRPr="00560FB2">
              <w:rPr>
                <w:rFonts w:hint="eastAsia"/>
                <w:sz w:val="24"/>
              </w:rPr>
              <w:t>)</w:t>
            </w:r>
          </w:p>
        </w:tc>
        <w:tc>
          <w:tcPr>
            <w:tcW w:w="1042" w:type="dxa"/>
            <w:gridSpan w:val="2"/>
          </w:tcPr>
          <w:p w:rsidR="00A134E5" w:rsidRPr="00560FB2" w:rsidRDefault="00A134E5" w:rsidP="007C3206">
            <w:pPr>
              <w:rPr>
                <w:sz w:val="24"/>
              </w:rPr>
            </w:pPr>
            <w:r w:rsidRPr="00560FB2">
              <w:rPr>
                <w:rFonts w:hint="eastAsia"/>
                <w:sz w:val="24"/>
              </w:rPr>
              <w:t>体重</w:t>
            </w:r>
          </w:p>
        </w:tc>
        <w:tc>
          <w:tcPr>
            <w:tcW w:w="3437" w:type="dxa"/>
            <w:gridSpan w:val="4"/>
          </w:tcPr>
          <w:p w:rsidR="00A134E5" w:rsidRPr="00560FB2" w:rsidRDefault="00A134E5" w:rsidP="007C3206">
            <w:pPr>
              <w:ind w:firstLineChars="850" w:firstLine="2040"/>
              <w:rPr>
                <w:sz w:val="24"/>
              </w:rPr>
            </w:pPr>
            <w:r w:rsidRPr="00560FB2">
              <w:rPr>
                <w:rFonts w:hint="eastAsia"/>
                <w:sz w:val="24"/>
              </w:rPr>
              <w:t>（公斤）</w:t>
            </w:r>
          </w:p>
        </w:tc>
      </w:tr>
      <w:tr w:rsidR="00A134E5" w:rsidTr="007C3206">
        <w:trPr>
          <w:trHeight w:val="626"/>
        </w:trPr>
        <w:tc>
          <w:tcPr>
            <w:tcW w:w="1006" w:type="dxa"/>
            <w:vMerge/>
          </w:tcPr>
          <w:p w:rsidR="00A134E5" w:rsidRDefault="00A134E5" w:rsidP="007C3206"/>
        </w:tc>
        <w:tc>
          <w:tcPr>
            <w:tcW w:w="1654" w:type="dxa"/>
            <w:gridSpan w:val="2"/>
          </w:tcPr>
          <w:p w:rsidR="00A134E5" w:rsidRDefault="00A134E5" w:rsidP="007C3206">
            <w:r>
              <w:rPr>
                <w:rFonts w:hint="eastAsia"/>
              </w:rPr>
              <w:t>裸眼视力</w:t>
            </w:r>
          </w:p>
          <w:p w:rsidR="00A134E5" w:rsidRDefault="00A134E5" w:rsidP="007C3206">
            <w:r>
              <w:rPr>
                <w:rFonts w:hint="eastAsia"/>
              </w:rPr>
              <w:t>及配镜度数</w:t>
            </w:r>
          </w:p>
        </w:tc>
        <w:tc>
          <w:tcPr>
            <w:tcW w:w="2293" w:type="dxa"/>
            <w:gridSpan w:val="5"/>
          </w:tcPr>
          <w:p w:rsidR="00A134E5" w:rsidRDefault="00A134E5" w:rsidP="007C3206">
            <w:r>
              <w:rPr>
                <w:rFonts w:hint="eastAsia"/>
              </w:rPr>
              <w:t>左眼：</w:t>
            </w:r>
          </w:p>
          <w:p w:rsidR="00A134E5" w:rsidRDefault="00A134E5" w:rsidP="007C3206">
            <w:r>
              <w:rPr>
                <w:rFonts w:hint="eastAsia"/>
              </w:rPr>
              <w:t>度数：</w:t>
            </w:r>
          </w:p>
        </w:tc>
        <w:tc>
          <w:tcPr>
            <w:tcW w:w="4479" w:type="dxa"/>
            <w:gridSpan w:val="6"/>
          </w:tcPr>
          <w:p w:rsidR="00A134E5" w:rsidRDefault="00A134E5" w:rsidP="007C3206">
            <w:r>
              <w:rPr>
                <w:rFonts w:hint="eastAsia"/>
              </w:rPr>
              <w:t>右眼：</w:t>
            </w:r>
          </w:p>
          <w:p w:rsidR="00A134E5" w:rsidRDefault="00A134E5" w:rsidP="007C3206">
            <w:r>
              <w:rPr>
                <w:rFonts w:hint="eastAsia"/>
              </w:rPr>
              <w:t>度数：</w:t>
            </w:r>
          </w:p>
        </w:tc>
      </w:tr>
      <w:tr w:rsidR="00A134E5" w:rsidTr="007C3206">
        <w:trPr>
          <w:trHeight w:val="862"/>
        </w:trPr>
        <w:tc>
          <w:tcPr>
            <w:tcW w:w="1006" w:type="dxa"/>
            <w:vMerge/>
            <w:tcBorders>
              <w:bottom w:val="single" w:sz="4" w:space="0" w:color="auto"/>
            </w:tcBorders>
          </w:tcPr>
          <w:p w:rsidR="00A134E5" w:rsidRDefault="00A134E5" w:rsidP="007C3206"/>
        </w:tc>
        <w:tc>
          <w:tcPr>
            <w:tcW w:w="1654" w:type="dxa"/>
            <w:gridSpan w:val="2"/>
            <w:tcBorders>
              <w:bottom w:val="single" w:sz="4" w:space="0" w:color="auto"/>
            </w:tcBorders>
          </w:tcPr>
          <w:p w:rsidR="00A134E5" w:rsidRDefault="00A134E5" w:rsidP="007C3206">
            <w:r>
              <w:rPr>
                <w:rFonts w:hint="eastAsia"/>
              </w:rPr>
              <w:t>是否患有传染性疾病或家族病史</w:t>
            </w:r>
          </w:p>
        </w:tc>
        <w:tc>
          <w:tcPr>
            <w:tcW w:w="2293" w:type="dxa"/>
            <w:gridSpan w:val="5"/>
            <w:tcBorders>
              <w:bottom w:val="single" w:sz="4" w:space="0" w:color="auto"/>
            </w:tcBorders>
          </w:tcPr>
          <w:p w:rsidR="00A134E5" w:rsidRDefault="00A134E5" w:rsidP="007C3206">
            <w:r>
              <w:rPr>
                <w:rFonts w:hint="eastAsia"/>
              </w:rPr>
              <w:t xml:space="preserve"> </w:t>
            </w:r>
          </w:p>
        </w:tc>
        <w:tc>
          <w:tcPr>
            <w:tcW w:w="1959" w:type="dxa"/>
            <w:gridSpan w:val="4"/>
            <w:tcBorders>
              <w:bottom w:val="single" w:sz="4" w:space="0" w:color="auto"/>
            </w:tcBorders>
          </w:tcPr>
          <w:p w:rsidR="00A134E5" w:rsidRDefault="00A134E5" w:rsidP="007C3206">
            <w:r>
              <w:rPr>
                <w:rFonts w:hint="eastAsia"/>
              </w:rPr>
              <w:t>是否色盲或色弱、是否做过眼科手术</w:t>
            </w:r>
          </w:p>
        </w:tc>
        <w:tc>
          <w:tcPr>
            <w:tcW w:w="2520" w:type="dxa"/>
            <w:gridSpan w:val="2"/>
            <w:tcBorders>
              <w:bottom w:val="single" w:sz="4" w:space="0" w:color="auto"/>
            </w:tcBorders>
          </w:tcPr>
          <w:p w:rsidR="00A134E5" w:rsidRDefault="00A134E5" w:rsidP="007C3206"/>
        </w:tc>
      </w:tr>
      <w:tr w:rsidR="00A134E5" w:rsidTr="007C3206">
        <w:trPr>
          <w:cantSplit/>
          <w:trHeight w:val="1460"/>
        </w:trPr>
        <w:tc>
          <w:tcPr>
            <w:tcW w:w="1006" w:type="dxa"/>
            <w:tcBorders>
              <w:top w:val="single" w:sz="4" w:space="0" w:color="auto"/>
            </w:tcBorders>
            <w:textDirection w:val="tbRlV"/>
          </w:tcPr>
          <w:p w:rsidR="00A134E5" w:rsidRDefault="00A134E5" w:rsidP="007C3206">
            <w:pPr>
              <w:ind w:left="113" w:right="113"/>
              <w:jc w:val="center"/>
              <w:rPr>
                <w:szCs w:val="21"/>
              </w:rPr>
            </w:pPr>
            <w:r w:rsidRPr="002869B6">
              <w:rPr>
                <w:rFonts w:hint="eastAsia"/>
                <w:szCs w:val="21"/>
              </w:rPr>
              <w:t>初检</w:t>
            </w:r>
            <w:r>
              <w:rPr>
                <w:rFonts w:hint="eastAsia"/>
                <w:szCs w:val="21"/>
              </w:rPr>
              <w:t>结论</w:t>
            </w:r>
          </w:p>
          <w:p w:rsidR="00A134E5" w:rsidRPr="002869B6" w:rsidRDefault="00A134E5" w:rsidP="007C3206">
            <w:pPr>
              <w:ind w:left="113" w:right="113"/>
              <w:jc w:val="center"/>
              <w:rPr>
                <w:szCs w:val="21"/>
              </w:rPr>
            </w:pPr>
            <w:r w:rsidRPr="002869B6">
              <w:rPr>
                <w:rFonts w:hint="eastAsia"/>
                <w:szCs w:val="21"/>
              </w:rPr>
              <w:t>（航</w:t>
            </w:r>
            <w:r>
              <w:rPr>
                <w:rFonts w:hint="eastAsia"/>
                <w:szCs w:val="21"/>
              </w:rPr>
              <w:t>医</w:t>
            </w:r>
            <w:r w:rsidRPr="002869B6">
              <w:rPr>
                <w:rFonts w:hint="eastAsia"/>
                <w:szCs w:val="21"/>
              </w:rPr>
              <w:t>填写）</w:t>
            </w:r>
          </w:p>
          <w:p w:rsidR="00A134E5" w:rsidRPr="002869B6" w:rsidRDefault="00A134E5" w:rsidP="007C3206">
            <w:pPr>
              <w:ind w:left="113" w:right="113"/>
              <w:jc w:val="center"/>
              <w:rPr>
                <w:sz w:val="18"/>
                <w:szCs w:val="18"/>
              </w:rPr>
            </w:pPr>
          </w:p>
        </w:tc>
        <w:tc>
          <w:tcPr>
            <w:tcW w:w="1654" w:type="dxa"/>
            <w:gridSpan w:val="2"/>
            <w:tcBorders>
              <w:top w:val="single" w:sz="4" w:space="0" w:color="auto"/>
            </w:tcBorders>
          </w:tcPr>
          <w:p w:rsidR="00A134E5" w:rsidRPr="00A40AC0" w:rsidRDefault="00A134E5" w:rsidP="007C3206">
            <w:pPr>
              <w:rPr>
                <w:sz w:val="24"/>
              </w:rPr>
            </w:pPr>
            <w:r w:rsidRPr="00A40AC0">
              <w:rPr>
                <w:rFonts w:hint="eastAsia"/>
                <w:sz w:val="24"/>
              </w:rPr>
              <w:t>外</w:t>
            </w:r>
            <w:r w:rsidRPr="00A40AC0">
              <w:rPr>
                <w:rFonts w:hint="eastAsia"/>
                <w:sz w:val="24"/>
              </w:rPr>
              <w:t xml:space="preserve">    </w:t>
            </w:r>
            <w:r w:rsidRPr="00A40AC0">
              <w:rPr>
                <w:rFonts w:hint="eastAsia"/>
                <w:sz w:val="24"/>
              </w:rPr>
              <w:t>科</w:t>
            </w:r>
          </w:p>
          <w:p w:rsidR="00A134E5" w:rsidRPr="00A40AC0" w:rsidRDefault="00A134E5" w:rsidP="007C3206">
            <w:pPr>
              <w:rPr>
                <w:sz w:val="24"/>
              </w:rPr>
            </w:pPr>
            <w:r w:rsidRPr="00A40AC0">
              <w:rPr>
                <w:rFonts w:hint="eastAsia"/>
                <w:sz w:val="24"/>
              </w:rPr>
              <w:t>检查结果</w:t>
            </w:r>
          </w:p>
        </w:tc>
        <w:tc>
          <w:tcPr>
            <w:tcW w:w="2293" w:type="dxa"/>
            <w:gridSpan w:val="5"/>
            <w:tcBorders>
              <w:top w:val="single" w:sz="4" w:space="0" w:color="auto"/>
            </w:tcBorders>
          </w:tcPr>
          <w:p w:rsidR="00A134E5" w:rsidRDefault="00A134E5" w:rsidP="007C3206">
            <w:pPr>
              <w:rPr>
                <w:sz w:val="24"/>
              </w:rPr>
            </w:pPr>
            <w:r>
              <w:rPr>
                <w:rFonts w:hint="eastAsia"/>
                <w:sz w:val="24"/>
              </w:rPr>
              <w:t>医务人员签名：</w:t>
            </w:r>
          </w:p>
          <w:p w:rsidR="00A134E5" w:rsidRPr="00A40AC0" w:rsidRDefault="00A134E5" w:rsidP="007C3206">
            <w:pPr>
              <w:rPr>
                <w:sz w:val="24"/>
              </w:rPr>
            </w:pPr>
          </w:p>
        </w:tc>
        <w:tc>
          <w:tcPr>
            <w:tcW w:w="1959" w:type="dxa"/>
            <w:gridSpan w:val="4"/>
            <w:tcBorders>
              <w:top w:val="single" w:sz="4" w:space="0" w:color="auto"/>
            </w:tcBorders>
          </w:tcPr>
          <w:p w:rsidR="00A134E5" w:rsidRPr="00A40AC0" w:rsidRDefault="00A134E5" w:rsidP="007C3206">
            <w:pPr>
              <w:rPr>
                <w:sz w:val="24"/>
              </w:rPr>
            </w:pPr>
            <w:r w:rsidRPr="00A40AC0">
              <w:rPr>
                <w:rFonts w:hint="eastAsia"/>
                <w:sz w:val="24"/>
              </w:rPr>
              <w:t>眼</w:t>
            </w:r>
            <w:r w:rsidRPr="00A40AC0">
              <w:rPr>
                <w:rFonts w:hint="eastAsia"/>
                <w:sz w:val="24"/>
              </w:rPr>
              <w:t xml:space="preserve">    </w:t>
            </w:r>
            <w:r w:rsidRPr="00A40AC0">
              <w:rPr>
                <w:rFonts w:hint="eastAsia"/>
                <w:sz w:val="24"/>
              </w:rPr>
              <w:t>科</w:t>
            </w:r>
          </w:p>
          <w:p w:rsidR="00A134E5" w:rsidRPr="00A40AC0" w:rsidRDefault="00A134E5" w:rsidP="007C3206">
            <w:pPr>
              <w:rPr>
                <w:sz w:val="24"/>
              </w:rPr>
            </w:pPr>
            <w:r w:rsidRPr="00A40AC0">
              <w:rPr>
                <w:rFonts w:hint="eastAsia"/>
                <w:sz w:val="24"/>
              </w:rPr>
              <w:t>检查结果</w:t>
            </w:r>
          </w:p>
        </w:tc>
        <w:tc>
          <w:tcPr>
            <w:tcW w:w="2520" w:type="dxa"/>
            <w:gridSpan w:val="2"/>
            <w:tcBorders>
              <w:top w:val="single" w:sz="4" w:space="0" w:color="auto"/>
            </w:tcBorders>
          </w:tcPr>
          <w:p w:rsidR="00A134E5" w:rsidRDefault="00A134E5" w:rsidP="007C3206">
            <w:pPr>
              <w:rPr>
                <w:sz w:val="24"/>
              </w:rPr>
            </w:pPr>
            <w:r>
              <w:rPr>
                <w:rFonts w:hint="eastAsia"/>
                <w:sz w:val="24"/>
              </w:rPr>
              <w:t>医务人员签名：</w:t>
            </w:r>
          </w:p>
          <w:p w:rsidR="00A134E5" w:rsidRPr="00DB47B9" w:rsidRDefault="00A134E5" w:rsidP="007C3206">
            <w:pPr>
              <w:rPr>
                <w:sz w:val="24"/>
              </w:rPr>
            </w:pPr>
          </w:p>
        </w:tc>
      </w:tr>
      <w:tr w:rsidR="00A134E5" w:rsidTr="007C3206">
        <w:trPr>
          <w:cantSplit/>
          <w:trHeight w:val="686"/>
        </w:trPr>
        <w:tc>
          <w:tcPr>
            <w:tcW w:w="1006" w:type="dxa"/>
            <w:tcBorders>
              <w:top w:val="single" w:sz="4" w:space="0" w:color="auto"/>
            </w:tcBorders>
            <w:textDirection w:val="tbRlV"/>
          </w:tcPr>
          <w:p w:rsidR="00A134E5" w:rsidRPr="002869B6" w:rsidRDefault="00A134E5" w:rsidP="007C3206">
            <w:pPr>
              <w:ind w:left="113" w:right="113"/>
              <w:jc w:val="center"/>
              <w:rPr>
                <w:szCs w:val="21"/>
              </w:rPr>
            </w:pPr>
            <w:r>
              <w:rPr>
                <w:rFonts w:hint="eastAsia"/>
                <w:szCs w:val="21"/>
              </w:rPr>
              <w:t>面试结果</w:t>
            </w:r>
          </w:p>
        </w:tc>
        <w:tc>
          <w:tcPr>
            <w:tcW w:w="8426" w:type="dxa"/>
            <w:gridSpan w:val="13"/>
            <w:tcBorders>
              <w:top w:val="single" w:sz="4" w:space="0" w:color="auto"/>
            </w:tcBorders>
          </w:tcPr>
          <w:p w:rsidR="00A134E5" w:rsidRDefault="00A134E5" w:rsidP="007C3206">
            <w:pPr>
              <w:rPr>
                <w:sz w:val="24"/>
              </w:rPr>
            </w:pPr>
            <w:r>
              <w:rPr>
                <w:rFonts w:hint="eastAsia"/>
                <w:sz w:val="24"/>
              </w:rPr>
              <w:t xml:space="preserve"> </w:t>
            </w:r>
            <w:r>
              <w:rPr>
                <w:rFonts w:hint="eastAsia"/>
                <w:sz w:val="24"/>
              </w:rPr>
              <w:t>审核签名：</w:t>
            </w:r>
          </w:p>
        </w:tc>
      </w:tr>
      <w:tr w:rsidR="00A134E5" w:rsidTr="007C3206">
        <w:trPr>
          <w:cantSplit/>
          <w:trHeight w:val="1972"/>
        </w:trPr>
        <w:tc>
          <w:tcPr>
            <w:tcW w:w="1006" w:type="dxa"/>
            <w:textDirection w:val="tbRlV"/>
          </w:tcPr>
          <w:p w:rsidR="00A134E5" w:rsidRPr="00C37046" w:rsidRDefault="00A134E5" w:rsidP="007C3206">
            <w:pPr>
              <w:ind w:left="113" w:right="113"/>
              <w:rPr>
                <w:b/>
                <w:sz w:val="24"/>
              </w:rPr>
            </w:pPr>
            <w:r w:rsidRPr="00C37046">
              <w:rPr>
                <w:rFonts w:hint="eastAsia"/>
                <w:b/>
                <w:sz w:val="24"/>
              </w:rPr>
              <w:t>考生须知</w:t>
            </w:r>
          </w:p>
        </w:tc>
        <w:tc>
          <w:tcPr>
            <w:tcW w:w="8426" w:type="dxa"/>
            <w:gridSpan w:val="13"/>
          </w:tcPr>
          <w:p w:rsidR="00A134E5" w:rsidRDefault="00A134E5" w:rsidP="007C3206">
            <w:pPr>
              <w:numPr>
                <w:ilvl w:val="0"/>
                <w:numId w:val="1"/>
              </w:numPr>
              <w:rPr>
                <w:b/>
                <w:sz w:val="24"/>
              </w:rPr>
            </w:pPr>
            <w:r>
              <w:rPr>
                <w:rFonts w:hint="eastAsia"/>
                <w:b/>
                <w:sz w:val="24"/>
              </w:rPr>
              <w:t>考生必须携带身份证参加初检，在现场将进行身份审核验证；</w:t>
            </w:r>
          </w:p>
          <w:p w:rsidR="00A134E5" w:rsidRPr="0091181A" w:rsidRDefault="00A134E5" w:rsidP="007C3206">
            <w:pPr>
              <w:numPr>
                <w:ilvl w:val="0"/>
                <w:numId w:val="1"/>
              </w:numPr>
              <w:rPr>
                <w:b/>
                <w:sz w:val="24"/>
              </w:rPr>
            </w:pPr>
            <w:r>
              <w:rPr>
                <w:rFonts w:hint="eastAsia"/>
                <w:b/>
                <w:sz w:val="24"/>
              </w:rPr>
              <w:t>配戴眼镜参加初检的学员，必须携带配镜度数处方；</w:t>
            </w:r>
          </w:p>
          <w:p w:rsidR="00A134E5" w:rsidRPr="003B5201" w:rsidRDefault="00A134E5" w:rsidP="007C3206">
            <w:pPr>
              <w:numPr>
                <w:ilvl w:val="0"/>
                <w:numId w:val="1"/>
              </w:numPr>
              <w:rPr>
                <w:b/>
                <w:sz w:val="24"/>
              </w:rPr>
            </w:pPr>
            <w:r w:rsidRPr="0091181A">
              <w:rPr>
                <w:rFonts w:hint="eastAsia"/>
                <w:b/>
                <w:sz w:val="24"/>
              </w:rPr>
              <w:t>符合条件者</w:t>
            </w:r>
            <w:r>
              <w:rPr>
                <w:rFonts w:hint="eastAsia"/>
                <w:b/>
                <w:sz w:val="24"/>
              </w:rPr>
              <w:t>，</w:t>
            </w:r>
            <w:r w:rsidRPr="0091181A">
              <w:rPr>
                <w:rFonts w:hint="eastAsia"/>
                <w:b/>
                <w:sz w:val="24"/>
              </w:rPr>
              <w:t>本着自愿的原则并征得家长同意后填写此表</w:t>
            </w:r>
            <w:r w:rsidRPr="0091181A">
              <w:rPr>
                <w:rFonts w:hint="eastAsia"/>
                <w:b/>
                <w:sz w:val="24"/>
              </w:rPr>
              <w:t xml:space="preserve">; </w:t>
            </w:r>
          </w:p>
          <w:p w:rsidR="00A134E5" w:rsidRDefault="00A134E5" w:rsidP="007C3206">
            <w:pPr>
              <w:numPr>
                <w:ilvl w:val="0"/>
                <w:numId w:val="1"/>
              </w:numPr>
              <w:rPr>
                <w:b/>
                <w:sz w:val="24"/>
              </w:rPr>
            </w:pPr>
            <w:r>
              <w:rPr>
                <w:rFonts w:hint="eastAsia"/>
                <w:b/>
                <w:sz w:val="24"/>
              </w:rPr>
              <w:t>成绩由班主任填写并签名，考生凭此表参加面试；</w:t>
            </w:r>
          </w:p>
          <w:p w:rsidR="00A134E5" w:rsidRPr="0091181A" w:rsidRDefault="00A134E5" w:rsidP="007C3206">
            <w:pPr>
              <w:ind w:left="354" w:hangingChars="147" w:hanging="354"/>
              <w:rPr>
                <w:b/>
                <w:sz w:val="24"/>
              </w:rPr>
            </w:pPr>
            <w:r>
              <w:rPr>
                <w:rFonts w:hint="eastAsia"/>
                <w:b/>
                <w:sz w:val="24"/>
              </w:rPr>
              <w:t>5</w:t>
            </w:r>
            <w:r>
              <w:rPr>
                <w:rFonts w:hint="eastAsia"/>
                <w:b/>
                <w:sz w:val="24"/>
              </w:rPr>
              <w:t>、考生对此表信息的真实性、完整性负责，招飞单位将认真</w:t>
            </w:r>
            <w:r w:rsidRPr="0091181A">
              <w:rPr>
                <w:rFonts w:hint="eastAsia"/>
                <w:b/>
                <w:sz w:val="24"/>
              </w:rPr>
              <w:t>核实，如有弄</w:t>
            </w:r>
            <w:r>
              <w:rPr>
                <w:rFonts w:hint="eastAsia"/>
                <w:b/>
                <w:sz w:val="24"/>
              </w:rPr>
              <w:t>虚作假、虚报瞒报，出现</w:t>
            </w:r>
            <w:r w:rsidRPr="0091181A">
              <w:rPr>
                <w:rFonts w:hint="eastAsia"/>
                <w:b/>
                <w:sz w:val="24"/>
              </w:rPr>
              <w:t>与本人所填报内容不符的，将取消</w:t>
            </w:r>
            <w:r>
              <w:rPr>
                <w:rFonts w:hint="eastAsia"/>
                <w:b/>
                <w:sz w:val="24"/>
              </w:rPr>
              <w:t>其</w:t>
            </w:r>
            <w:r w:rsidRPr="0091181A">
              <w:rPr>
                <w:rFonts w:hint="eastAsia"/>
                <w:b/>
                <w:sz w:val="24"/>
              </w:rPr>
              <w:t>报名资格。</w:t>
            </w:r>
          </w:p>
          <w:p w:rsidR="00A134E5" w:rsidRDefault="00A134E5" w:rsidP="007C3206">
            <w:pPr>
              <w:ind w:left="360"/>
              <w:rPr>
                <w:b/>
                <w:sz w:val="24"/>
              </w:rPr>
            </w:pPr>
          </w:p>
          <w:p w:rsidR="00A134E5" w:rsidRPr="0091181A" w:rsidRDefault="00A134E5" w:rsidP="007C3206">
            <w:pPr>
              <w:ind w:left="360"/>
              <w:rPr>
                <w:b/>
              </w:rPr>
            </w:pPr>
            <w:r w:rsidRPr="0091181A">
              <w:rPr>
                <w:rFonts w:hint="eastAsia"/>
                <w:b/>
                <w:sz w:val="24"/>
              </w:rPr>
              <w:t>考生签名：</w:t>
            </w:r>
            <w:r w:rsidRPr="0091181A">
              <w:rPr>
                <w:rFonts w:hint="eastAsia"/>
                <w:b/>
                <w:sz w:val="24"/>
              </w:rPr>
              <w:t xml:space="preserve"> </w:t>
            </w:r>
            <w:r>
              <w:rPr>
                <w:b/>
                <w:sz w:val="24"/>
              </w:rPr>
              <w:softHyphen/>
            </w:r>
          </w:p>
        </w:tc>
      </w:tr>
    </w:tbl>
    <w:p w:rsidR="00466E9C" w:rsidRPr="00E830F9" w:rsidRDefault="00466E9C" w:rsidP="00017CB1">
      <w:pPr>
        <w:jc w:val="left"/>
        <w:rPr>
          <w:sz w:val="28"/>
          <w:szCs w:val="28"/>
        </w:rPr>
      </w:pPr>
    </w:p>
    <w:sectPr w:rsidR="00466E9C" w:rsidRPr="00E830F9" w:rsidSect="00017CB1">
      <w:pgSz w:w="11907" w:h="16840" w:code="9"/>
      <w:pgMar w:top="851" w:right="1531" w:bottom="567" w:left="153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165" w:rsidRDefault="00551165" w:rsidP="0030450E">
      <w:r>
        <w:separator/>
      </w:r>
    </w:p>
  </w:endnote>
  <w:endnote w:type="continuationSeparator" w:id="0">
    <w:p w:rsidR="00551165" w:rsidRDefault="00551165" w:rsidP="003045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165" w:rsidRDefault="00551165" w:rsidP="0030450E">
      <w:r>
        <w:separator/>
      </w:r>
    </w:p>
  </w:footnote>
  <w:footnote w:type="continuationSeparator" w:id="0">
    <w:p w:rsidR="00551165" w:rsidRDefault="00551165" w:rsidP="003045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F36D4"/>
    <w:multiLevelType w:val="hybridMultilevel"/>
    <w:tmpl w:val="CFFEE488"/>
    <w:lvl w:ilvl="0" w:tplc="0938E87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B5C13"/>
    <w:rsid w:val="00017CB1"/>
    <w:rsid w:val="00022DA4"/>
    <w:rsid w:val="00082F85"/>
    <w:rsid w:val="00095191"/>
    <w:rsid w:val="000A501A"/>
    <w:rsid w:val="000A6DCB"/>
    <w:rsid w:val="000E5E5B"/>
    <w:rsid w:val="00170853"/>
    <w:rsid w:val="00256C42"/>
    <w:rsid w:val="0030450E"/>
    <w:rsid w:val="003B27DE"/>
    <w:rsid w:val="003D04D1"/>
    <w:rsid w:val="003E16F7"/>
    <w:rsid w:val="003F2F60"/>
    <w:rsid w:val="00452EB1"/>
    <w:rsid w:val="00452FE5"/>
    <w:rsid w:val="00466E9C"/>
    <w:rsid w:val="00496601"/>
    <w:rsid w:val="004A04F9"/>
    <w:rsid w:val="004B52DD"/>
    <w:rsid w:val="0052459B"/>
    <w:rsid w:val="00536B59"/>
    <w:rsid w:val="00551165"/>
    <w:rsid w:val="00553085"/>
    <w:rsid w:val="00572BD7"/>
    <w:rsid w:val="005861D9"/>
    <w:rsid w:val="005A0859"/>
    <w:rsid w:val="00620EBB"/>
    <w:rsid w:val="00656E59"/>
    <w:rsid w:val="006632D2"/>
    <w:rsid w:val="006B5C13"/>
    <w:rsid w:val="007418D6"/>
    <w:rsid w:val="00743097"/>
    <w:rsid w:val="007F05C9"/>
    <w:rsid w:val="009801DB"/>
    <w:rsid w:val="0098087F"/>
    <w:rsid w:val="009C3245"/>
    <w:rsid w:val="009F03D6"/>
    <w:rsid w:val="00A06759"/>
    <w:rsid w:val="00A134E5"/>
    <w:rsid w:val="00A269A0"/>
    <w:rsid w:val="00A67952"/>
    <w:rsid w:val="00A67DAB"/>
    <w:rsid w:val="00A90B1C"/>
    <w:rsid w:val="00AA60BF"/>
    <w:rsid w:val="00B221DA"/>
    <w:rsid w:val="00B27371"/>
    <w:rsid w:val="00B44E54"/>
    <w:rsid w:val="00B770CF"/>
    <w:rsid w:val="00B81000"/>
    <w:rsid w:val="00BC2CF0"/>
    <w:rsid w:val="00C15CC4"/>
    <w:rsid w:val="00CA16CF"/>
    <w:rsid w:val="00D46C17"/>
    <w:rsid w:val="00D80955"/>
    <w:rsid w:val="00DB3F50"/>
    <w:rsid w:val="00E34BE6"/>
    <w:rsid w:val="00E414B8"/>
    <w:rsid w:val="00E830F9"/>
    <w:rsid w:val="00EE110F"/>
    <w:rsid w:val="00EF5568"/>
    <w:rsid w:val="00F820B2"/>
    <w:rsid w:val="00F96E8F"/>
    <w:rsid w:val="00FB48AF"/>
    <w:rsid w:val="00FB5ADB"/>
    <w:rsid w:val="00FB684D"/>
    <w:rsid w:val="022F6E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9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01A"/>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0A501A"/>
    <w:rPr>
      <w:sz w:val="18"/>
      <w:szCs w:val="18"/>
    </w:rPr>
  </w:style>
  <w:style w:type="paragraph" w:styleId="a4">
    <w:name w:val="footer"/>
    <w:basedOn w:val="a"/>
    <w:link w:val="Char0"/>
    <w:uiPriority w:val="99"/>
    <w:unhideWhenUsed/>
    <w:rsid w:val="000A501A"/>
    <w:pPr>
      <w:tabs>
        <w:tab w:val="center" w:pos="4153"/>
        <w:tab w:val="right" w:pos="8306"/>
      </w:tabs>
      <w:snapToGrid w:val="0"/>
      <w:jc w:val="left"/>
    </w:pPr>
    <w:rPr>
      <w:sz w:val="18"/>
      <w:szCs w:val="18"/>
    </w:rPr>
  </w:style>
  <w:style w:type="paragraph" w:styleId="a5">
    <w:name w:val="header"/>
    <w:basedOn w:val="a"/>
    <w:link w:val="Char1"/>
    <w:uiPriority w:val="99"/>
    <w:unhideWhenUsed/>
    <w:rsid w:val="000A501A"/>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2"/>
    <w:uiPriority w:val="99"/>
    <w:unhideWhenUsed/>
    <w:rsid w:val="000A501A"/>
    <w:pPr>
      <w:widowControl/>
      <w:jc w:val="left"/>
    </w:pPr>
    <w:rPr>
      <w:kern w:val="0"/>
      <w:sz w:val="20"/>
      <w:szCs w:val="20"/>
    </w:rPr>
  </w:style>
  <w:style w:type="character" w:styleId="a7">
    <w:name w:val="Hyperlink"/>
    <w:basedOn w:val="a0"/>
    <w:uiPriority w:val="99"/>
    <w:unhideWhenUsed/>
    <w:rsid w:val="000A501A"/>
    <w:rPr>
      <w:color w:val="0000FF"/>
      <w:u w:val="single"/>
    </w:rPr>
  </w:style>
  <w:style w:type="table" w:customStyle="1" w:styleId="-11">
    <w:name w:val="浅色底纹 - 强调文字颜色 11"/>
    <w:basedOn w:val="a1"/>
    <w:uiPriority w:val="60"/>
    <w:rsid w:val="000A501A"/>
    <w:rPr>
      <w:color w:val="365F90"/>
      <w:sz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paragraph" w:customStyle="1" w:styleId="DecimalAligned">
    <w:name w:val="Decimal Aligned"/>
    <w:basedOn w:val="a"/>
    <w:uiPriority w:val="40"/>
    <w:qFormat/>
    <w:rsid w:val="000A501A"/>
    <w:pPr>
      <w:widowControl/>
      <w:tabs>
        <w:tab w:val="decimal" w:pos="360"/>
      </w:tabs>
      <w:spacing w:after="200" w:line="276" w:lineRule="auto"/>
      <w:jc w:val="left"/>
    </w:pPr>
    <w:rPr>
      <w:kern w:val="0"/>
      <w:sz w:val="22"/>
    </w:rPr>
  </w:style>
  <w:style w:type="character" w:customStyle="1" w:styleId="Char1">
    <w:name w:val="页眉 Char"/>
    <w:basedOn w:val="a0"/>
    <w:link w:val="a5"/>
    <w:uiPriority w:val="99"/>
    <w:semiHidden/>
    <w:rsid w:val="000A501A"/>
    <w:rPr>
      <w:sz w:val="18"/>
      <w:szCs w:val="18"/>
    </w:rPr>
  </w:style>
  <w:style w:type="character" w:customStyle="1" w:styleId="Char0">
    <w:name w:val="页脚 Char"/>
    <w:basedOn w:val="a0"/>
    <w:link w:val="a4"/>
    <w:uiPriority w:val="99"/>
    <w:semiHidden/>
    <w:rsid w:val="000A501A"/>
    <w:rPr>
      <w:sz w:val="18"/>
      <w:szCs w:val="18"/>
    </w:rPr>
  </w:style>
  <w:style w:type="character" w:customStyle="1" w:styleId="Char2">
    <w:name w:val="脚注文本 Char"/>
    <w:basedOn w:val="a0"/>
    <w:link w:val="a6"/>
    <w:uiPriority w:val="99"/>
    <w:rsid w:val="000A501A"/>
    <w:rPr>
      <w:kern w:val="0"/>
      <w:sz w:val="20"/>
      <w:szCs w:val="20"/>
    </w:rPr>
  </w:style>
  <w:style w:type="character" w:customStyle="1" w:styleId="1">
    <w:name w:val="不明显强调1"/>
    <w:basedOn w:val="a0"/>
    <w:uiPriority w:val="19"/>
    <w:qFormat/>
    <w:rsid w:val="000A501A"/>
    <w:rPr>
      <w:rFonts w:eastAsia="宋体"/>
      <w:i/>
      <w:iCs/>
      <w:color w:val="7F7F7F"/>
      <w:szCs w:val="22"/>
      <w:lang w:eastAsia="zh-CN"/>
    </w:rPr>
  </w:style>
  <w:style w:type="character" w:customStyle="1" w:styleId="Char">
    <w:name w:val="批注框文本 Char"/>
    <w:basedOn w:val="a0"/>
    <w:link w:val="a3"/>
    <w:uiPriority w:val="99"/>
    <w:semiHidden/>
    <w:rsid w:val="000A501A"/>
    <w:rPr>
      <w:sz w:val="18"/>
      <w:szCs w:val="18"/>
    </w:rPr>
  </w:style>
  <w:style w:type="paragraph" w:styleId="a8">
    <w:name w:val="Normal (Web)"/>
    <w:basedOn w:val="a"/>
    <w:semiHidden/>
    <w:unhideWhenUsed/>
    <w:rsid w:val="00D80955"/>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divs>
    <w:div w:id="956061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b.csai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haofei@csair.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789</Words>
  <Characters>4499</Characters>
  <Application>Microsoft Office Word</Application>
  <DocSecurity>0</DocSecurity>
  <Lines>37</Lines>
  <Paragraphs>10</Paragraphs>
  <ScaleCrop>false</ScaleCrop>
  <Company>Microsoft</Company>
  <LinksUpToDate>false</LinksUpToDate>
  <CharactersWithSpaces>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中国南方航空股份有限公司简介</dc:title>
  <dc:creator>User</dc:creator>
  <cp:lastModifiedBy>Administrator</cp:lastModifiedBy>
  <cp:revision>21</cp:revision>
  <dcterms:created xsi:type="dcterms:W3CDTF">2017-10-12T01:51:00Z</dcterms:created>
  <dcterms:modified xsi:type="dcterms:W3CDTF">2017-10-13T07:11:00Z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2052-9.1.0.5019</vt:lpwstr>
  </property>
</Properties>
</file>